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B044C" w14:textId="77777777" w:rsidR="00C0251F" w:rsidRPr="009C46AA" w:rsidRDefault="00C0251F" w:rsidP="00116D48">
      <w:pPr>
        <w:pStyle w:val="Sidehoved"/>
        <w:tabs>
          <w:tab w:val="clear" w:pos="4819"/>
          <w:tab w:val="clear" w:pos="9638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5E508E28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536A775C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3671F4AA" w14:textId="77777777" w:rsidR="00C0251F" w:rsidRPr="009C46AA" w:rsidRDefault="00C0251F" w:rsidP="00116D48">
      <w:pPr>
        <w:pStyle w:val="Overskrift1"/>
      </w:pPr>
    </w:p>
    <w:p w14:paraId="4CC3FB58" w14:textId="77777777" w:rsidR="00C0251F" w:rsidRPr="009C46AA" w:rsidRDefault="00C0251F" w:rsidP="00116D48">
      <w:pPr>
        <w:pStyle w:val="Overskrift1"/>
      </w:pPr>
      <w:r w:rsidRPr="009C46AA">
        <w:t>KONSULENTAFTALE</w:t>
      </w:r>
    </w:p>
    <w:p w14:paraId="158E33CA" w14:textId="77777777" w:rsidR="00C0251F" w:rsidRPr="009C46AA" w:rsidRDefault="00C0251F" w:rsidP="00116D48">
      <w:pPr>
        <w:pStyle w:val="Sidehoved"/>
        <w:tabs>
          <w:tab w:val="clear" w:pos="4819"/>
          <w:tab w:val="clear" w:pos="9638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0B65978A" w14:textId="77777777" w:rsidR="00C0251F" w:rsidRPr="009C46AA" w:rsidRDefault="00C0251F" w:rsidP="00116D48">
      <w:pPr>
        <w:pStyle w:val="Overskrift1"/>
      </w:pPr>
    </w:p>
    <w:p w14:paraId="537343BA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07FA1210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1F939AF9" w14:textId="2E21567A" w:rsidR="00C0251F" w:rsidRPr="009C46AA" w:rsidRDefault="00C0251F" w:rsidP="00116D48">
      <w:pPr>
        <w:pStyle w:val="Brdtekst"/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sym w:font="Symbol" w:char="F05B"/>
      </w:r>
      <w:r w:rsidRPr="009C46AA">
        <w:rPr>
          <w:rFonts w:asciiTheme="minorHAnsi" w:hAnsiTheme="minorHAnsi" w:cs="Calibri"/>
          <w:i/>
          <w:iCs/>
          <w:sz w:val="22"/>
          <w:szCs w:val="22"/>
        </w:rPr>
        <w:t>Note:</w:t>
      </w:r>
      <w:r w:rsidRPr="009C46AA">
        <w:rPr>
          <w:rFonts w:asciiTheme="minorHAnsi" w:hAnsiTheme="minorHAnsi" w:cs="Calibri"/>
          <w:sz w:val="22"/>
          <w:szCs w:val="22"/>
        </w:rPr>
        <w:t xml:space="preserve"> </w:t>
      </w:r>
      <w:r w:rsidRPr="009C46AA">
        <w:rPr>
          <w:rFonts w:asciiTheme="minorHAnsi" w:hAnsiTheme="minorHAnsi" w:cs="Calibri"/>
          <w:i/>
          <w:iCs/>
          <w:sz w:val="22"/>
          <w:szCs w:val="22"/>
        </w:rPr>
        <w:t>Bemærk</w:t>
      </w:r>
      <w:r w:rsidR="00F41E6B">
        <w:rPr>
          <w:rFonts w:asciiTheme="minorHAnsi" w:hAnsiTheme="minorHAnsi" w:cs="Calibri"/>
          <w:i/>
          <w:iCs/>
          <w:sz w:val="22"/>
          <w:szCs w:val="22"/>
        </w:rPr>
        <w:t>,</w:t>
      </w:r>
      <w:r w:rsidRPr="009C46AA">
        <w:rPr>
          <w:rFonts w:asciiTheme="minorHAnsi" w:hAnsiTheme="minorHAnsi" w:cs="Calibri"/>
          <w:i/>
          <w:iCs/>
          <w:sz w:val="22"/>
          <w:szCs w:val="22"/>
        </w:rPr>
        <w:t xml:space="preserve"> at alle steder, hvor teksten er markeret med kursiv, skal der indsættes oplysninger, foretages et valg mellem flere muligheder eller foretages et til</w:t>
      </w:r>
      <w:r w:rsidR="002D6587">
        <w:rPr>
          <w:rFonts w:asciiTheme="minorHAnsi" w:hAnsiTheme="minorHAnsi" w:cs="Calibri"/>
          <w:i/>
          <w:iCs/>
          <w:sz w:val="22"/>
          <w:szCs w:val="22"/>
        </w:rPr>
        <w:t>-</w:t>
      </w:r>
      <w:r w:rsidRPr="009C46AA">
        <w:rPr>
          <w:rFonts w:asciiTheme="minorHAnsi" w:hAnsiTheme="minorHAnsi" w:cs="Calibri"/>
          <w:i/>
          <w:iCs/>
          <w:sz w:val="22"/>
          <w:szCs w:val="22"/>
        </w:rPr>
        <w:t xml:space="preserve"> eller fravalg</w:t>
      </w:r>
      <w:r w:rsidRPr="009C46AA">
        <w:rPr>
          <w:rFonts w:asciiTheme="minorHAnsi" w:hAnsiTheme="minorHAnsi" w:cs="Calibri"/>
          <w:sz w:val="22"/>
          <w:szCs w:val="22"/>
        </w:rPr>
        <w:t>]</w:t>
      </w:r>
    </w:p>
    <w:p w14:paraId="7CAD0DE8" w14:textId="77777777" w:rsidR="00C0251F" w:rsidRPr="009C46AA" w:rsidRDefault="00C0251F" w:rsidP="00116D48">
      <w:pPr>
        <w:jc w:val="both"/>
        <w:rPr>
          <w:rFonts w:asciiTheme="minorHAnsi" w:hAnsiTheme="minorHAnsi" w:cs="Calibri"/>
          <w:b/>
          <w:caps/>
          <w:spacing w:val="40"/>
          <w:sz w:val="22"/>
          <w:szCs w:val="22"/>
        </w:rPr>
      </w:pPr>
    </w:p>
    <w:p w14:paraId="15FB7A1D" w14:textId="77777777" w:rsidR="00C0251F" w:rsidRPr="009C46AA" w:rsidRDefault="00C0251F" w:rsidP="00116D48">
      <w:pPr>
        <w:pStyle w:val="Overskrift1"/>
      </w:pPr>
      <w:r w:rsidRPr="009C46AA">
        <w:br w:type="page"/>
      </w:r>
      <w:r w:rsidRPr="009C46AA">
        <w:lastRenderedPageBreak/>
        <w:t>KONSULENTAFTALE</w:t>
      </w:r>
    </w:p>
    <w:p w14:paraId="6B8875B0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6D17C1E4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437649D4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2BFB298D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7BE38579" w14:textId="6FE78C82" w:rsidR="00CC126C" w:rsidRDefault="003A34AA" w:rsidP="00CC126C">
      <w:pPr>
        <w:pStyle w:val="Sidehoved"/>
        <w:tabs>
          <w:tab w:val="clear" w:pos="4819"/>
          <w:tab w:val="clear" w:pos="9638"/>
        </w:tabs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m</w:t>
      </w:r>
      <w:r w:rsidR="00C0251F" w:rsidRPr="009C46AA">
        <w:rPr>
          <w:rFonts w:asciiTheme="minorHAnsi" w:hAnsiTheme="minorHAnsi" w:cs="Calibri"/>
          <w:sz w:val="22"/>
          <w:szCs w:val="22"/>
        </w:rPr>
        <w:t xml:space="preserve">ellem </w:t>
      </w:r>
      <w:r w:rsidR="00CC126C">
        <w:rPr>
          <w:rFonts w:asciiTheme="minorHAnsi" w:hAnsiTheme="minorHAnsi" w:cs="Calibri"/>
          <w:sz w:val="22"/>
          <w:szCs w:val="22"/>
        </w:rPr>
        <w:tab/>
      </w:r>
      <w:r w:rsidR="00CC126C">
        <w:rPr>
          <w:rFonts w:asciiTheme="minorHAnsi" w:hAnsiTheme="minorHAnsi" w:cs="Calibri"/>
          <w:sz w:val="22"/>
          <w:szCs w:val="22"/>
        </w:rPr>
        <w:tab/>
      </w:r>
      <w:r w:rsidR="00C0251F" w:rsidRPr="00CC126C">
        <w:rPr>
          <w:rFonts w:asciiTheme="minorHAnsi" w:hAnsiTheme="minorHAnsi" w:cs="Calibri"/>
          <w:sz w:val="22"/>
          <w:szCs w:val="22"/>
        </w:rPr>
        <w:t>[</w:t>
      </w:r>
      <w:r w:rsidR="00C0251F" w:rsidRPr="00CC126C">
        <w:rPr>
          <w:rFonts w:asciiTheme="minorHAnsi" w:hAnsiTheme="minorHAnsi" w:cs="Calibri"/>
          <w:i/>
          <w:iCs/>
          <w:sz w:val="22"/>
          <w:szCs w:val="22"/>
        </w:rPr>
        <w:t>indsæt navn</w:t>
      </w:r>
      <w:r w:rsidR="00C0251F" w:rsidRPr="00CC126C">
        <w:rPr>
          <w:rFonts w:asciiTheme="minorHAnsi" w:hAnsiTheme="minorHAnsi" w:cs="Calibri"/>
          <w:sz w:val="22"/>
          <w:szCs w:val="22"/>
        </w:rPr>
        <w:t>]</w:t>
      </w:r>
    </w:p>
    <w:p w14:paraId="223AFC6D" w14:textId="77777777" w:rsidR="00CC126C" w:rsidRDefault="00C0251F" w:rsidP="00CC126C">
      <w:pPr>
        <w:pStyle w:val="Sidehoved"/>
        <w:tabs>
          <w:tab w:val="clear" w:pos="4819"/>
          <w:tab w:val="clear" w:pos="9638"/>
        </w:tabs>
        <w:ind w:left="1304" w:firstLine="1304"/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t>[</w:t>
      </w:r>
      <w:r w:rsidRPr="009C46AA">
        <w:rPr>
          <w:rFonts w:asciiTheme="minorHAnsi" w:hAnsiTheme="minorHAnsi" w:cs="Calibri"/>
          <w:i/>
          <w:iCs/>
          <w:sz w:val="22"/>
          <w:szCs w:val="22"/>
        </w:rPr>
        <w:t>indsæt adresse</w:t>
      </w:r>
      <w:r w:rsidRPr="009C46AA">
        <w:rPr>
          <w:rFonts w:asciiTheme="minorHAnsi" w:hAnsiTheme="minorHAnsi" w:cs="Calibri"/>
          <w:sz w:val="22"/>
          <w:szCs w:val="22"/>
        </w:rPr>
        <w:t>]</w:t>
      </w:r>
    </w:p>
    <w:p w14:paraId="19004047" w14:textId="77777777" w:rsidR="00CC126C" w:rsidRDefault="00C0251F" w:rsidP="00CC126C">
      <w:pPr>
        <w:pStyle w:val="Sidehoved"/>
        <w:tabs>
          <w:tab w:val="clear" w:pos="4819"/>
          <w:tab w:val="clear" w:pos="9638"/>
        </w:tabs>
        <w:ind w:left="1304" w:firstLine="1304"/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t>[</w:t>
      </w:r>
      <w:r w:rsidRPr="009C46AA">
        <w:rPr>
          <w:rFonts w:asciiTheme="minorHAnsi" w:hAnsiTheme="minorHAnsi" w:cs="Calibri"/>
          <w:i/>
          <w:iCs/>
          <w:sz w:val="22"/>
          <w:szCs w:val="22"/>
        </w:rPr>
        <w:t>indsæt by &amp; postnummer</w:t>
      </w:r>
      <w:r w:rsidRPr="009C46AA">
        <w:rPr>
          <w:rFonts w:asciiTheme="minorHAnsi" w:hAnsiTheme="minorHAnsi" w:cs="Calibri"/>
          <w:sz w:val="22"/>
          <w:szCs w:val="22"/>
        </w:rPr>
        <w:t>]</w:t>
      </w:r>
    </w:p>
    <w:p w14:paraId="7B66D7A3" w14:textId="38C5D81A" w:rsidR="00C0251F" w:rsidRPr="009C46AA" w:rsidRDefault="00C0251F" w:rsidP="00CC126C">
      <w:pPr>
        <w:pStyle w:val="Sidehoved"/>
        <w:tabs>
          <w:tab w:val="clear" w:pos="4819"/>
          <w:tab w:val="clear" w:pos="9638"/>
        </w:tabs>
        <w:ind w:left="1304" w:firstLine="1304"/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sym w:font="Symbol" w:char="F05B"/>
      </w:r>
      <w:r w:rsidRPr="009C46AA">
        <w:rPr>
          <w:rFonts w:asciiTheme="minorHAnsi" w:hAnsiTheme="minorHAnsi" w:cs="Calibri"/>
          <w:i/>
          <w:iCs/>
          <w:sz w:val="22"/>
          <w:szCs w:val="22"/>
        </w:rPr>
        <w:t>indsæt CVR-nummer</w:t>
      </w:r>
      <w:r w:rsidRPr="009C46AA">
        <w:rPr>
          <w:rFonts w:asciiTheme="minorHAnsi" w:hAnsiTheme="minorHAnsi" w:cs="Calibri"/>
          <w:sz w:val="22"/>
          <w:szCs w:val="22"/>
        </w:rPr>
        <w:sym w:font="Symbol" w:char="F05D"/>
      </w:r>
    </w:p>
    <w:p w14:paraId="336B8486" w14:textId="77777777" w:rsidR="00C0251F" w:rsidRPr="009C46AA" w:rsidRDefault="00C0251F" w:rsidP="00116D48">
      <w:pPr>
        <w:ind w:left="1390" w:firstLine="1304"/>
        <w:jc w:val="both"/>
        <w:rPr>
          <w:rFonts w:asciiTheme="minorHAnsi" w:hAnsiTheme="minorHAnsi" w:cs="Calibri"/>
          <w:sz w:val="22"/>
          <w:szCs w:val="22"/>
        </w:rPr>
      </w:pPr>
    </w:p>
    <w:p w14:paraId="3EC7C958" w14:textId="0921820F" w:rsidR="00C0251F" w:rsidRPr="009C46AA" w:rsidRDefault="00C0251F" w:rsidP="00116D48">
      <w:pPr>
        <w:ind w:left="1390" w:firstLine="1304"/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t>(</w:t>
      </w:r>
      <w:r w:rsidR="003A34AA">
        <w:rPr>
          <w:rFonts w:asciiTheme="minorHAnsi" w:hAnsiTheme="minorHAnsi" w:cs="Calibri"/>
          <w:sz w:val="22"/>
          <w:szCs w:val="22"/>
        </w:rPr>
        <w:t>”</w:t>
      </w:r>
      <w:r w:rsidRPr="009C46AA">
        <w:rPr>
          <w:rFonts w:asciiTheme="minorHAnsi" w:hAnsiTheme="minorHAnsi" w:cs="Calibri"/>
          <w:sz w:val="22"/>
          <w:szCs w:val="22"/>
        </w:rPr>
        <w:t>Konsulenten</w:t>
      </w:r>
      <w:r w:rsidR="003A34AA">
        <w:rPr>
          <w:rFonts w:asciiTheme="minorHAnsi" w:hAnsiTheme="minorHAnsi" w:cs="Calibri"/>
          <w:sz w:val="22"/>
          <w:szCs w:val="22"/>
        </w:rPr>
        <w:t>”</w:t>
      </w:r>
      <w:r w:rsidRPr="009C46AA">
        <w:rPr>
          <w:rFonts w:asciiTheme="minorHAnsi" w:hAnsiTheme="minorHAnsi" w:cs="Calibri"/>
          <w:sz w:val="22"/>
          <w:szCs w:val="22"/>
        </w:rPr>
        <w:t>)</w:t>
      </w:r>
    </w:p>
    <w:p w14:paraId="11840572" w14:textId="77777777" w:rsidR="00C0251F" w:rsidRPr="009C46AA" w:rsidRDefault="00C0251F" w:rsidP="00116D48">
      <w:pPr>
        <w:ind w:left="3912" w:firstLine="1304"/>
        <w:jc w:val="both"/>
        <w:rPr>
          <w:rFonts w:asciiTheme="minorHAnsi" w:hAnsiTheme="minorHAnsi" w:cs="Calibri"/>
          <w:sz w:val="22"/>
          <w:szCs w:val="22"/>
        </w:rPr>
      </w:pPr>
    </w:p>
    <w:p w14:paraId="10D19D0A" w14:textId="77777777" w:rsidR="00C0251F" w:rsidRPr="009C46AA" w:rsidRDefault="00C0251F" w:rsidP="00116D48">
      <w:pPr>
        <w:ind w:left="3912" w:firstLine="1304"/>
        <w:jc w:val="both"/>
        <w:rPr>
          <w:rFonts w:asciiTheme="minorHAnsi" w:hAnsiTheme="minorHAnsi" w:cs="Calibri"/>
          <w:sz w:val="22"/>
          <w:szCs w:val="22"/>
        </w:rPr>
      </w:pPr>
    </w:p>
    <w:p w14:paraId="54824C11" w14:textId="6587358A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t xml:space="preserve">og </w:t>
      </w:r>
      <w:r w:rsidR="00E26F3A">
        <w:rPr>
          <w:rFonts w:asciiTheme="minorHAnsi" w:hAnsiTheme="minorHAnsi" w:cs="Calibri"/>
          <w:sz w:val="22"/>
          <w:szCs w:val="22"/>
        </w:rPr>
        <w:t>kunden</w:t>
      </w:r>
    </w:p>
    <w:p w14:paraId="7BF08591" w14:textId="77777777" w:rsidR="00C0251F" w:rsidRPr="009C46AA" w:rsidRDefault="00C0251F" w:rsidP="00116D48">
      <w:pPr>
        <w:pStyle w:val="Sidehoved"/>
        <w:tabs>
          <w:tab w:val="clear" w:pos="4819"/>
          <w:tab w:val="clear" w:pos="9638"/>
        </w:tabs>
        <w:ind w:left="2694"/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t>[</w:t>
      </w:r>
      <w:r w:rsidRPr="009C46AA">
        <w:rPr>
          <w:rFonts w:asciiTheme="minorHAnsi" w:hAnsiTheme="minorHAnsi" w:cs="Calibri"/>
          <w:i/>
          <w:iCs/>
          <w:sz w:val="22"/>
          <w:szCs w:val="22"/>
        </w:rPr>
        <w:t>indsæt navn</w:t>
      </w:r>
      <w:r w:rsidRPr="009C46AA">
        <w:rPr>
          <w:rFonts w:asciiTheme="minorHAnsi" w:hAnsiTheme="minorHAnsi" w:cs="Calibri"/>
          <w:sz w:val="22"/>
          <w:szCs w:val="22"/>
        </w:rPr>
        <w:t>]</w:t>
      </w:r>
    </w:p>
    <w:p w14:paraId="55410356" w14:textId="77777777" w:rsidR="00C0251F" w:rsidRPr="009C46AA" w:rsidRDefault="00C0251F" w:rsidP="00116D48">
      <w:pPr>
        <w:ind w:left="2694"/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t>[</w:t>
      </w:r>
      <w:r w:rsidRPr="009C46AA">
        <w:rPr>
          <w:rFonts w:asciiTheme="minorHAnsi" w:hAnsiTheme="minorHAnsi" w:cs="Calibri"/>
          <w:i/>
          <w:iCs/>
          <w:sz w:val="22"/>
          <w:szCs w:val="22"/>
        </w:rPr>
        <w:t>indsæt adresse</w:t>
      </w:r>
      <w:r w:rsidRPr="009C46AA">
        <w:rPr>
          <w:rFonts w:asciiTheme="minorHAnsi" w:hAnsiTheme="minorHAnsi" w:cs="Calibri"/>
          <w:sz w:val="22"/>
          <w:szCs w:val="22"/>
        </w:rPr>
        <w:t>]</w:t>
      </w:r>
    </w:p>
    <w:p w14:paraId="3A29D73B" w14:textId="77777777" w:rsidR="00C0251F" w:rsidRPr="009C46AA" w:rsidRDefault="00C0251F" w:rsidP="00116D48">
      <w:pPr>
        <w:ind w:firstLine="2694"/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t>[</w:t>
      </w:r>
      <w:r w:rsidRPr="009C46AA">
        <w:rPr>
          <w:rFonts w:asciiTheme="minorHAnsi" w:hAnsiTheme="minorHAnsi" w:cs="Calibri"/>
          <w:i/>
          <w:iCs/>
          <w:sz w:val="22"/>
          <w:szCs w:val="22"/>
        </w:rPr>
        <w:t>indsæt by &amp; postnummer</w:t>
      </w:r>
      <w:r w:rsidRPr="009C46AA">
        <w:rPr>
          <w:rFonts w:asciiTheme="minorHAnsi" w:hAnsiTheme="minorHAnsi" w:cs="Calibri"/>
          <w:sz w:val="22"/>
          <w:szCs w:val="22"/>
        </w:rPr>
        <w:t>]</w:t>
      </w:r>
    </w:p>
    <w:p w14:paraId="7232B5DE" w14:textId="77777777" w:rsidR="00C0251F" w:rsidRPr="009C46AA" w:rsidRDefault="00C0251F" w:rsidP="00116D48">
      <w:pPr>
        <w:pStyle w:val="Sidehoved"/>
        <w:tabs>
          <w:tab w:val="clear" w:pos="4819"/>
          <w:tab w:val="clear" w:pos="9638"/>
        </w:tabs>
        <w:ind w:firstLine="2694"/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t>[</w:t>
      </w:r>
      <w:r w:rsidRPr="009C46AA">
        <w:rPr>
          <w:rFonts w:asciiTheme="minorHAnsi" w:hAnsiTheme="minorHAnsi" w:cs="Calibri"/>
          <w:i/>
          <w:iCs/>
          <w:sz w:val="22"/>
          <w:szCs w:val="22"/>
        </w:rPr>
        <w:t>indsæt CVR-nummer</w:t>
      </w:r>
      <w:r w:rsidRPr="009C46AA">
        <w:rPr>
          <w:rFonts w:asciiTheme="minorHAnsi" w:hAnsiTheme="minorHAnsi" w:cs="Calibri"/>
          <w:sz w:val="22"/>
          <w:szCs w:val="22"/>
        </w:rPr>
        <w:t>]</w:t>
      </w:r>
      <w:r w:rsidRPr="009C46AA">
        <w:rPr>
          <w:rFonts w:asciiTheme="minorHAnsi" w:hAnsiTheme="minorHAnsi" w:cs="Calibri"/>
          <w:sz w:val="22"/>
          <w:szCs w:val="22"/>
        </w:rPr>
        <w:tab/>
      </w:r>
    </w:p>
    <w:p w14:paraId="1E77F1C6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7A82F099" w14:textId="0F1DE2E6" w:rsidR="00C0251F" w:rsidRPr="009C46AA" w:rsidRDefault="00C0251F" w:rsidP="00116D48">
      <w:pPr>
        <w:ind w:left="2694"/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t>(</w:t>
      </w:r>
      <w:r w:rsidR="003A34AA">
        <w:rPr>
          <w:rFonts w:asciiTheme="minorHAnsi" w:hAnsiTheme="minorHAnsi" w:cs="Calibri"/>
          <w:sz w:val="22"/>
          <w:szCs w:val="22"/>
        </w:rPr>
        <w:t>”</w:t>
      </w:r>
      <w:r w:rsidRPr="009C46AA">
        <w:rPr>
          <w:rFonts w:asciiTheme="minorHAnsi" w:hAnsiTheme="minorHAnsi" w:cs="Calibri"/>
          <w:sz w:val="22"/>
          <w:szCs w:val="22"/>
        </w:rPr>
        <w:t>Kunden</w:t>
      </w:r>
      <w:r w:rsidR="003A34AA">
        <w:rPr>
          <w:rFonts w:asciiTheme="minorHAnsi" w:hAnsiTheme="minorHAnsi" w:cs="Calibri"/>
          <w:sz w:val="22"/>
          <w:szCs w:val="22"/>
        </w:rPr>
        <w:t>”</w:t>
      </w:r>
      <w:r w:rsidRPr="009C46AA">
        <w:rPr>
          <w:rFonts w:asciiTheme="minorHAnsi" w:hAnsiTheme="minorHAnsi" w:cs="Calibri"/>
          <w:sz w:val="22"/>
          <w:szCs w:val="22"/>
        </w:rPr>
        <w:t>)</w:t>
      </w:r>
    </w:p>
    <w:p w14:paraId="0C551C37" w14:textId="77777777" w:rsidR="00C0251F" w:rsidRPr="009C46AA" w:rsidRDefault="00C0251F" w:rsidP="00116D48">
      <w:pPr>
        <w:pStyle w:val="Sidehoved"/>
        <w:tabs>
          <w:tab w:val="clear" w:pos="4819"/>
          <w:tab w:val="clear" w:pos="9638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38281C8F" w14:textId="0B894B8D" w:rsidR="00C0251F" w:rsidRPr="009C46AA" w:rsidRDefault="00732FA8" w:rsidP="00116D48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i</w:t>
      </w:r>
      <w:r w:rsidR="00C0251F" w:rsidRPr="009C46AA">
        <w:rPr>
          <w:rFonts w:asciiTheme="minorHAnsi" w:hAnsiTheme="minorHAnsi" w:cs="Calibri"/>
          <w:sz w:val="22"/>
          <w:szCs w:val="22"/>
        </w:rPr>
        <w:t>ndgået</w:t>
      </w:r>
      <w:r w:rsidR="0070478E">
        <w:rPr>
          <w:rFonts w:asciiTheme="minorHAnsi" w:hAnsiTheme="minorHAnsi" w:cs="Calibri"/>
          <w:sz w:val="22"/>
          <w:szCs w:val="22"/>
        </w:rPr>
        <w:t xml:space="preserve"> d.d.</w:t>
      </w:r>
      <w:r w:rsidR="00C0251F" w:rsidRPr="009C46AA">
        <w:rPr>
          <w:rFonts w:asciiTheme="minorHAnsi" w:hAnsiTheme="minorHAnsi" w:cs="Calibri"/>
          <w:sz w:val="22"/>
          <w:szCs w:val="22"/>
        </w:rPr>
        <w:t xml:space="preserve"> om udførelse af konsulentydelser på de i denne aftale nærmere angivne vilkår (”Aftalen”). </w:t>
      </w:r>
    </w:p>
    <w:p w14:paraId="75DC64BA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2311180D" w14:textId="77777777" w:rsidR="00C0251F" w:rsidRPr="009C46AA" w:rsidRDefault="00C0251F" w:rsidP="00116D48">
      <w:pPr>
        <w:pStyle w:val="Sidehoved"/>
        <w:tabs>
          <w:tab w:val="clear" w:pos="4819"/>
          <w:tab w:val="clear" w:pos="9638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61D47486" w14:textId="2D24169F" w:rsidR="00C0251F" w:rsidRPr="003138C7" w:rsidRDefault="00C0251F" w:rsidP="00116D48">
      <w:pPr>
        <w:pStyle w:val="Listeafsnit"/>
        <w:numPr>
          <w:ilvl w:val="0"/>
          <w:numId w:val="7"/>
        </w:numPr>
        <w:ind w:left="1276" w:hanging="1276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3138C7">
        <w:rPr>
          <w:rFonts w:asciiTheme="minorHAnsi" w:hAnsiTheme="minorHAnsi" w:cs="Calibri"/>
          <w:b/>
          <w:bCs/>
          <w:spacing w:val="40"/>
          <w:sz w:val="22"/>
          <w:szCs w:val="22"/>
        </w:rPr>
        <w:t>BAGGRUND</w:t>
      </w:r>
      <w:r w:rsidRPr="00A31869">
        <w:rPr>
          <w:rStyle w:val="Slutnotehenvisning"/>
          <w:rFonts w:asciiTheme="minorHAnsi" w:hAnsiTheme="minorHAnsi" w:cs="Calibri"/>
          <w:spacing w:val="40"/>
          <w:sz w:val="22"/>
          <w:szCs w:val="22"/>
        </w:rPr>
        <w:endnoteReference w:id="1"/>
      </w:r>
    </w:p>
    <w:p w14:paraId="2E8735A9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7EA666A1" w14:textId="16B1FD2C" w:rsidR="00D17EB4" w:rsidRDefault="00C0251F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320643">
        <w:rPr>
          <w:rFonts w:asciiTheme="minorHAnsi" w:hAnsiTheme="minorHAnsi" w:cs="Calibri"/>
          <w:sz w:val="22"/>
          <w:szCs w:val="22"/>
        </w:rPr>
        <w:sym w:font="Symbol" w:char="F05B"/>
      </w:r>
      <w:r w:rsidR="002B6E97">
        <w:rPr>
          <w:rFonts w:asciiTheme="minorHAnsi" w:hAnsiTheme="minorHAnsi" w:cs="Calibri"/>
          <w:i/>
          <w:iCs/>
          <w:sz w:val="22"/>
          <w:szCs w:val="22"/>
        </w:rPr>
        <w:t>i</w:t>
      </w:r>
      <w:r w:rsidR="003A34AA" w:rsidRPr="003138C7">
        <w:rPr>
          <w:rFonts w:asciiTheme="minorHAnsi" w:hAnsiTheme="minorHAnsi" w:cs="Calibri"/>
          <w:i/>
          <w:iCs/>
          <w:sz w:val="22"/>
          <w:szCs w:val="22"/>
        </w:rPr>
        <w:t>ndsæt g</w:t>
      </w:r>
      <w:r w:rsidRPr="003138C7">
        <w:rPr>
          <w:rFonts w:asciiTheme="minorHAnsi" w:hAnsiTheme="minorHAnsi" w:cs="Calibri"/>
          <w:i/>
          <w:iCs/>
          <w:sz w:val="22"/>
          <w:szCs w:val="22"/>
        </w:rPr>
        <w:t xml:space="preserve">enerel beskrivelse af </w:t>
      </w:r>
      <w:r w:rsidR="008E4879" w:rsidRPr="003138C7">
        <w:rPr>
          <w:rFonts w:asciiTheme="minorHAnsi" w:hAnsiTheme="minorHAnsi" w:cs="Calibri"/>
          <w:i/>
          <w:iCs/>
          <w:sz w:val="22"/>
          <w:szCs w:val="22"/>
        </w:rPr>
        <w:t>A</w:t>
      </w:r>
      <w:r w:rsidRPr="003138C7">
        <w:rPr>
          <w:rFonts w:asciiTheme="minorHAnsi" w:hAnsiTheme="minorHAnsi" w:cs="Calibri"/>
          <w:i/>
          <w:iCs/>
          <w:sz w:val="22"/>
          <w:szCs w:val="22"/>
        </w:rPr>
        <w:t>ftalens genstand</w:t>
      </w:r>
      <w:r w:rsidRPr="00D17EB4">
        <w:rPr>
          <w:rFonts w:asciiTheme="minorHAnsi" w:hAnsiTheme="minorHAnsi" w:cs="Calibri"/>
          <w:i/>
          <w:iCs/>
          <w:sz w:val="22"/>
          <w:szCs w:val="22"/>
        </w:rPr>
        <w:sym w:font="Symbol" w:char="F05D"/>
      </w:r>
      <w:r w:rsidRPr="003138C7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D17EB4">
        <w:rPr>
          <w:rFonts w:asciiTheme="minorHAnsi" w:hAnsiTheme="minorHAnsi" w:cs="Calibri"/>
          <w:i/>
          <w:iCs/>
          <w:sz w:val="22"/>
          <w:szCs w:val="22"/>
        </w:rPr>
        <w:sym w:font="Symbol" w:char="F05B"/>
      </w:r>
      <w:r w:rsidRPr="003138C7">
        <w:rPr>
          <w:rFonts w:asciiTheme="minorHAnsi" w:hAnsiTheme="minorHAnsi" w:cs="Calibri"/>
          <w:i/>
          <w:iCs/>
          <w:sz w:val="22"/>
          <w:szCs w:val="22"/>
        </w:rPr>
        <w:t>Eksempel</w:t>
      </w:r>
      <w:r w:rsidRPr="00DE18AA">
        <w:rPr>
          <w:rFonts w:asciiTheme="minorHAnsi" w:hAnsiTheme="minorHAnsi" w:cs="Calibri"/>
          <w:sz w:val="22"/>
          <w:szCs w:val="22"/>
        </w:rPr>
        <w:t>:</w:t>
      </w:r>
      <w:r w:rsidRPr="002224F6">
        <w:rPr>
          <w:rStyle w:val="Slutnotehenvisning"/>
          <w:rFonts w:ascii="Calibri" w:hAnsi="Calibri"/>
          <w:spacing w:val="40"/>
        </w:rPr>
        <w:endnoteReference w:id="2"/>
      </w:r>
      <w:r w:rsidRPr="003138C7">
        <w:rPr>
          <w:rStyle w:val="Slutnotehenvisning"/>
          <w:b/>
          <w:bCs/>
          <w:spacing w:val="40"/>
        </w:rPr>
        <w:t xml:space="preserve"> </w:t>
      </w:r>
      <w:r w:rsidRPr="00D17EB4">
        <w:rPr>
          <w:rFonts w:asciiTheme="minorHAnsi" w:hAnsiTheme="minorHAnsi" w:cs="Calibri"/>
          <w:i/>
          <w:iCs/>
          <w:sz w:val="22"/>
          <w:szCs w:val="22"/>
        </w:rPr>
        <w:t xml:space="preserve">Kunden ønsker </w:t>
      </w:r>
      <w:r w:rsidR="00EE0724" w:rsidRPr="00D17EB4">
        <w:rPr>
          <w:rFonts w:asciiTheme="minorHAnsi" w:hAnsiTheme="minorHAnsi" w:cs="Calibri"/>
          <w:i/>
          <w:iCs/>
          <w:sz w:val="22"/>
          <w:szCs w:val="22"/>
        </w:rPr>
        <w:t>som en del af udførelsen af sin forretning at benytte Konsulenten som QP i forbindelse med frigivelse af lægemidler og andet kvalitetsarbejde</w:t>
      </w:r>
      <w:r w:rsidRPr="00320643">
        <w:rPr>
          <w:rFonts w:asciiTheme="minorHAnsi" w:hAnsiTheme="minorHAnsi" w:cs="Calibri"/>
          <w:sz w:val="22"/>
          <w:szCs w:val="22"/>
        </w:rPr>
        <w:sym w:font="Symbol" w:char="F05D"/>
      </w:r>
      <w:r w:rsidR="00320643" w:rsidRPr="00D17EB4">
        <w:rPr>
          <w:rFonts w:asciiTheme="minorHAnsi" w:hAnsiTheme="minorHAnsi" w:cs="Calibri"/>
          <w:sz w:val="22"/>
          <w:szCs w:val="22"/>
        </w:rPr>
        <w:t xml:space="preserve"> </w:t>
      </w:r>
      <w:r w:rsidR="00D17EB4" w:rsidRPr="00D17EB4">
        <w:rPr>
          <w:rFonts w:asciiTheme="minorHAnsi" w:hAnsiTheme="minorHAnsi" w:cs="Calibri"/>
          <w:sz w:val="22"/>
          <w:szCs w:val="22"/>
        </w:rPr>
        <w:t xml:space="preserve"> </w:t>
      </w:r>
    </w:p>
    <w:p w14:paraId="40620D3D" w14:textId="77777777" w:rsidR="00D17EB4" w:rsidRDefault="00D17EB4" w:rsidP="00116D48">
      <w:pPr>
        <w:pStyle w:val="Listeafsnit"/>
        <w:jc w:val="both"/>
        <w:rPr>
          <w:rFonts w:asciiTheme="minorHAnsi" w:hAnsiTheme="minorHAnsi" w:cs="Calibri"/>
          <w:sz w:val="22"/>
          <w:szCs w:val="22"/>
        </w:rPr>
      </w:pPr>
    </w:p>
    <w:p w14:paraId="573B09D9" w14:textId="454A313D" w:rsidR="002D6587" w:rsidRPr="003138C7" w:rsidRDefault="003A34AA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3138C7">
        <w:rPr>
          <w:rFonts w:asciiTheme="minorHAnsi" w:hAnsiTheme="minorHAnsi" w:cs="Calibri"/>
          <w:sz w:val="22"/>
          <w:szCs w:val="22"/>
        </w:rPr>
        <w:t xml:space="preserve">Som selvstændig konsulent, er Konsulenten ikke at betragte som en ansat hos </w:t>
      </w:r>
      <w:r w:rsidRPr="002D6587">
        <w:rPr>
          <w:rFonts w:asciiTheme="minorHAnsi" w:hAnsiTheme="minorHAnsi" w:cs="Calibri"/>
          <w:sz w:val="22"/>
          <w:szCs w:val="22"/>
        </w:rPr>
        <w:t>Kunden</w:t>
      </w:r>
      <w:r w:rsidRPr="003138C7">
        <w:rPr>
          <w:rFonts w:asciiTheme="minorHAnsi" w:hAnsiTheme="minorHAnsi" w:cs="Calibri"/>
          <w:sz w:val="22"/>
          <w:szCs w:val="22"/>
        </w:rPr>
        <w:t xml:space="preserve"> og er ikke i et over-/underordnelsesforhold til </w:t>
      </w:r>
      <w:r w:rsidRPr="002D6587">
        <w:rPr>
          <w:rFonts w:asciiTheme="minorHAnsi" w:hAnsiTheme="minorHAnsi" w:cs="Calibri"/>
          <w:sz w:val="22"/>
          <w:szCs w:val="22"/>
        </w:rPr>
        <w:t>Kundens</w:t>
      </w:r>
      <w:r w:rsidRPr="003138C7">
        <w:rPr>
          <w:rFonts w:asciiTheme="minorHAnsi" w:hAnsiTheme="minorHAnsi" w:cs="Calibri"/>
          <w:sz w:val="22"/>
          <w:szCs w:val="22"/>
        </w:rPr>
        <w:t xml:space="preserve"> ledelse. </w:t>
      </w:r>
      <w:r w:rsidR="00F41E6B">
        <w:rPr>
          <w:rFonts w:asciiTheme="minorHAnsi" w:hAnsiTheme="minorHAnsi" w:cs="Calibri"/>
          <w:sz w:val="22"/>
          <w:szCs w:val="22"/>
        </w:rPr>
        <w:t>K</w:t>
      </w:r>
      <w:r w:rsidRPr="003138C7">
        <w:rPr>
          <w:rFonts w:asciiTheme="minorHAnsi" w:hAnsiTheme="minorHAnsi" w:cs="Calibri"/>
          <w:sz w:val="22"/>
          <w:szCs w:val="22"/>
        </w:rPr>
        <w:t>onsulenten</w:t>
      </w:r>
      <w:r w:rsidR="00F41E6B">
        <w:rPr>
          <w:rFonts w:asciiTheme="minorHAnsi" w:hAnsiTheme="minorHAnsi" w:cs="Calibri"/>
          <w:sz w:val="22"/>
          <w:szCs w:val="22"/>
        </w:rPr>
        <w:t xml:space="preserve"> er således</w:t>
      </w:r>
      <w:r w:rsidRPr="003138C7">
        <w:rPr>
          <w:rFonts w:asciiTheme="minorHAnsi" w:hAnsiTheme="minorHAnsi" w:cs="Calibri"/>
          <w:sz w:val="22"/>
          <w:szCs w:val="22"/>
        </w:rPr>
        <w:t xml:space="preserve"> i forhold til ydelser, der udføres under </w:t>
      </w:r>
      <w:r w:rsidR="002D6587">
        <w:rPr>
          <w:rFonts w:asciiTheme="minorHAnsi" w:hAnsiTheme="minorHAnsi" w:cs="Calibri"/>
          <w:sz w:val="22"/>
          <w:szCs w:val="22"/>
        </w:rPr>
        <w:t>Aftalen</w:t>
      </w:r>
      <w:r w:rsidRPr="003138C7">
        <w:rPr>
          <w:rFonts w:asciiTheme="minorHAnsi" w:hAnsiTheme="minorHAnsi" w:cs="Calibri"/>
          <w:sz w:val="22"/>
          <w:szCs w:val="22"/>
        </w:rPr>
        <w:t>, ikke er underlagt samme</w:t>
      </w:r>
      <w:r w:rsidR="00D17EB4" w:rsidRPr="002D6587">
        <w:rPr>
          <w:rFonts w:asciiTheme="minorHAnsi" w:hAnsiTheme="minorHAnsi" w:cs="Calibri"/>
          <w:sz w:val="22"/>
          <w:szCs w:val="22"/>
        </w:rPr>
        <w:t xml:space="preserve"> i</w:t>
      </w:r>
      <w:r w:rsidRPr="003138C7">
        <w:rPr>
          <w:rFonts w:asciiTheme="minorHAnsi" w:hAnsiTheme="minorHAnsi" w:cs="Calibri"/>
          <w:sz w:val="22"/>
          <w:szCs w:val="22"/>
        </w:rPr>
        <w:t xml:space="preserve">nstruktionsbeføjelse, som </w:t>
      </w:r>
      <w:r w:rsidR="008121C0" w:rsidRPr="002D6587">
        <w:rPr>
          <w:rFonts w:asciiTheme="minorHAnsi" w:hAnsiTheme="minorHAnsi" w:cs="Calibri"/>
          <w:sz w:val="22"/>
          <w:szCs w:val="22"/>
        </w:rPr>
        <w:t>Kunden</w:t>
      </w:r>
      <w:r w:rsidRPr="003138C7">
        <w:rPr>
          <w:rFonts w:asciiTheme="minorHAnsi" w:hAnsiTheme="minorHAnsi" w:cs="Calibri"/>
          <w:sz w:val="22"/>
          <w:szCs w:val="22"/>
        </w:rPr>
        <w:t xml:space="preserve"> har over for sine medarbejdere. Konsulenten er derfor ikke omfattet af funktionærloven, ferieloven, ansættelsesbevisloven, </w:t>
      </w:r>
      <w:r w:rsidR="00C24C1D">
        <w:rPr>
          <w:rFonts w:asciiTheme="minorHAnsi" w:hAnsiTheme="minorHAnsi" w:cs="Calibri"/>
          <w:sz w:val="22"/>
          <w:szCs w:val="22"/>
        </w:rPr>
        <w:t xml:space="preserve">nogen </w:t>
      </w:r>
      <w:r w:rsidRPr="003138C7">
        <w:rPr>
          <w:rFonts w:asciiTheme="minorHAnsi" w:hAnsiTheme="minorHAnsi" w:cs="Calibri"/>
          <w:sz w:val="22"/>
          <w:szCs w:val="22"/>
        </w:rPr>
        <w:t>kollektive overenskomster eller andre regler, der er gældende for medarbejdere.</w:t>
      </w:r>
    </w:p>
    <w:p w14:paraId="4FB66F4B" w14:textId="77777777" w:rsidR="00B11B01" w:rsidRPr="003138C7" w:rsidRDefault="00B11B01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24D88057" w14:textId="77777777" w:rsidR="00C0251F" w:rsidRPr="009C46AA" w:rsidRDefault="00C0251F" w:rsidP="00116D48">
      <w:pPr>
        <w:pStyle w:val="Sidehoved"/>
        <w:tabs>
          <w:tab w:val="clear" w:pos="4819"/>
          <w:tab w:val="clear" w:pos="9638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20C05942" w14:textId="4988FD1E" w:rsidR="00C0251F" w:rsidRPr="009C46AA" w:rsidRDefault="00C0251F" w:rsidP="00116D48">
      <w:pPr>
        <w:pStyle w:val="Listeafsnit"/>
        <w:numPr>
          <w:ilvl w:val="0"/>
          <w:numId w:val="7"/>
        </w:numPr>
        <w:ind w:left="1276" w:hanging="1276"/>
        <w:jc w:val="both"/>
        <w:rPr>
          <w:rFonts w:asciiTheme="minorHAnsi" w:hAnsiTheme="minorHAnsi" w:cs="Calibri"/>
          <w:b/>
          <w:bCs/>
          <w:spacing w:val="40"/>
          <w:sz w:val="22"/>
          <w:szCs w:val="22"/>
        </w:rPr>
      </w:pPr>
      <w:r w:rsidRPr="009C46AA">
        <w:rPr>
          <w:rFonts w:asciiTheme="minorHAnsi" w:hAnsiTheme="minorHAnsi" w:cs="Calibri"/>
          <w:b/>
          <w:bCs/>
          <w:spacing w:val="40"/>
          <w:sz w:val="22"/>
          <w:szCs w:val="22"/>
        </w:rPr>
        <w:t>BESKRIVELSE AF OPGAVEN</w:t>
      </w:r>
      <w:r w:rsidRPr="005C3001">
        <w:rPr>
          <w:rStyle w:val="Slutnotehenvisning"/>
          <w:rFonts w:asciiTheme="minorHAnsi" w:hAnsiTheme="minorHAnsi" w:cs="Calibri"/>
          <w:spacing w:val="40"/>
          <w:sz w:val="22"/>
          <w:szCs w:val="22"/>
        </w:rPr>
        <w:endnoteReference w:id="3"/>
      </w:r>
      <w:r w:rsidRPr="005C3001">
        <w:rPr>
          <w:rStyle w:val="Slutnotehenvisning"/>
          <w:b/>
          <w:bCs/>
        </w:rPr>
        <w:t xml:space="preserve"> </w:t>
      </w:r>
    </w:p>
    <w:p w14:paraId="0E2CEFAD" w14:textId="77777777" w:rsidR="00C0251F" w:rsidRPr="009C46AA" w:rsidRDefault="00C0251F" w:rsidP="00116D48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7CE6A89B" w14:textId="72091239" w:rsidR="00D17EB4" w:rsidRDefault="00C0251F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bookmarkStart w:id="0" w:name="_Ref127891630"/>
      <w:r w:rsidRPr="00BF3ABC">
        <w:rPr>
          <w:rFonts w:asciiTheme="minorHAnsi" w:hAnsiTheme="minorHAnsi" w:cs="Calibri"/>
          <w:sz w:val="22"/>
          <w:szCs w:val="22"/>
        </w:rPr>
        <w:t>[</w:t>
      </w:r>
      <w:r w:rsidR="002B6E97">
        <w:rPr>
          <w:rFonts w:asciiTheme="minorHAnsi" w:hAnsiTheme="minorHAnsi" w:cs="Calibri"/>
          <w:i/>
          <w:iCs/>
          <w:sz w:val="22"/>
          <w:szCs w:val="22"/>
        </w:rPr>
        <w:t>i</w:t>
      </w:r>
      <w:r w:rsidR="003A34AA" w:rsidRPr="003138C7">
        <w:rPr>
          <w:rFonts w:asciiTheme="minorHAnsi" w:hAnsiTheme="minorHAnsi" w:cs="Calibri"/>
          <w:i/>
          <w:iCs/>
          <w:sz w:val="22"/>
          <w:szCs w:val="22"/>
        </w:rPr>
        <w:t>ndsæt</w:t>
      </w:r>
      <w:r w:rsidR="003A34AA" w:rsidRPr="00D17EB4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="004A7C95">
        <w:rPr>
          <w:rFonts w:asciiTheme="minorHAnsi" w:hAnsiTheme="minorHAnsi" w:cs="Calibri"/>
          <w:i/>
          <w:iCs/>
          <w:sz w:val="22"/>
          <w:szCs w:val="22"/>
        </w:rPr>
        <w:t>p</w:t>
      </w:r>
      <w:r w:rsidRPr="00D17EB4">
        <w:rPr>
          <w:rFonts w:asciiTheme="minorHAnsi" w:hAnsiTheme="minorHAnsi" w:cs="Calibri"/>
          <w:i/>
          <w:iCs/>
          <w:sz w:val="22"/>
          <w:szCs w:val="22"/>
        </w:rPr>
        <w:t>ræcis og detaljeret beskrivelse af opgaven</w:t>
      </w:r>
      <w:r w:rsidR="00732FA8">
        <w:rPr>
          <w:rFonts w:asciiTheme="minorHAnsi" w:hAnsiTheme="minorHAnsi" w:cs="Calibri"/>
          <w:i/>
          <w:iCs/>
          <w:sz w:val="22"/>
          <w:szCs w:val="22"/>
        </w:rPr>
        <w:t xml:space="preserve">. Beskrivelsen kan </w:t>
      </w:r>
      <w:r w:rsidR="00414337" w:rsidRPr="00D17EB4">
        <w:rPr>
          <w:rFonts w:asciiTheme="minorHAnsi" w:hAnsiTheme="minorHAnsi" w:cs="Calibri"/>
          <w:i/>
          <w:iCs/>
          <w:sz w:val="22"/>
          <w:szCs w:val="22"/>
        </w:rPr>
        <w:t>eventuelt vedlægges som bilag</w:t>
      </w:r>
      <w:r w:rsidRPr="00BF3ABC">
        <w:rPr>
          <w:rFonts w:asciiTheme="minorHAnsi" w:hAnsiTheme="minorHAnsi" w:cs="Calibri"/>
          <w:sz w:val="22"/>
          <w:szCs w:val="22"/>
        </w:rPr>
        <w:t>]</w:t>
      </w:r>
      <w:bookmarkEnd w:id="0"/>
      <w:r w:rsidR="00AF5CFD">
        <w:rPr>
          <w:rFonts w:asciiTheme="minorHAnsi" w:hAnsiTheme="minorHAnsi" w:cs="Calibri"/>
          <w:sz w:val="22"/>
          <w:szCs w:val="22"/>
        </w:rPr>
        <w:t xml:space="preserve"> </w:t>
      </w:r>
    </w:p>
    <w:p w14:paraId="0821CEB5" w14:textId="77777777" w:rsidR="00D17EB4" w:rsidRDefault="00D17EB4" w:rsidP="00116D48">
      <w:pPr>
        <w:pStyle w:val="Listeafsnit"/>
        <w:ind w:left="1276"/>
        <w:jc w:val="both"/>
        <w:rPr>
          <w:rFonts w:asciiTheme="minorHAnsi" w:hAnsiTheme="minorHAnsi" w:cs="Calibri"/>
          <w:sz w:val="22"/>
          <w:szCs w:val="22"/>
        </w:rPr>
      </w:pPr>
    </w:p>
    <w:p w14:paraId="7AC7E138" w14:textId="5961A4AE" w:rsidR="002D6587" w:rsidRPr="00AF5CFD" w:rsidRDefault="008B68DC" w:rsidP="00116D48">
      <w:pPr>
        <w:pStyle w:val="Listeafsnit"/>
        <w:ind w:left="1276"/>
        <w:jc w:val="both"/>
        <w:rPr>
          <w:rFonts w:asciiTheme="minorHAnsi" w:hAnsiTheme="minorHAnsi" w:cs="Calibri"/>
          <w:sz w:val="22"/>
          <w:szCs w:val="22"/>
        </w:rPr>
      </w:pPr>
      <w:r w:rsidRPr="00AF5CFD">
        <w:rPr>
          <w:rFonts w:asciiTheme="minorHAnsi" w:hAnsiTheme="minorHAnsi" w:cs="Calibri"/>
          <w:sz w:val="22"/>
          <w:szCs w:val="22"/>
        </w:rPr>
        <w:t xml:space="preserve">Ovenstående </w:t>
      </w:r>
      <w:r w:rsidR="00215F61">
        <w:rPr>
          <w:rFonts w:asciiTheme="minorHAnsi" w:hAnsiTheme="minorHAnsi" w:cs="Calibri"/>
          <w:sz w:val="22"/>
          <w:szCs w:val="22"/>
        </w:rPr>
        <w:t>opgaver</w:t>
      </w:r>
      <w:r w:rsidRPr="00AF5CFD">
        <w:rPr>
          <w:rFonts w:asciiTheme="minorHAnsi" w:hAnsiTheme="minorHAnsi" w:cs="Calibri"/>
          <w:sz w:val="22"/>
          <w:szCs w:val="22"/>
        </w:rPr>
        <w:t xml:space="preserve"> </w:t>
      </w:r>
      <w:r w:rsidR="002B6E97">
        <w:rPr>
          <w:rFonts w:asciiTheme="minorHAnsi" w:hAnsiTheme="minorHAnsi" w:cs="Calibri"/>
          <w:sz w:val="22"/>
          <w:szCs w:val="22"/>
        </w:rPr>
        <w:t>defineres</w:t>
      </w:r>
      <w:r w:rsidRPr="00AF5CFD">
        <w:rPr>
          <w:rFonts w:asciiTheme="minorHAnsi" w:hAnsiTheme="minorHAnsi" w:cs="Calibri"/>
          <w:sz w:val="22"/>
          <w:szCs w:val="22"/>
        </w:rPr>
        <w:t xml:space="preserve"> </w:t>
      </w:r>
      <w:r w:rsidR="002B6E97">
        <w:rPr>
          <w:rFonts w:asciiTheme="minorHAnsi" w:hAnsiTheme="minorHAnsi" w:cs="Calibri"/>
          <w:sz w:val="22"/>
          <w:szCs w:val="22"/>
        </w:rPr>
        <w:t>som</w:t>
      </w:r>
      <w:r w:rsidRPr="00AF5CFD">
        <w:rPr>
          <w:rFonts w:asciiTheme="minorHAnsi" w:hAnsiTheme="minorHAnsi" w:cs="Calibri"/>
          <w:sz w:val="22"/>
          <w:szCs w:val="22"/>
        </w:rPr>
        <w:t xml:space="preserve"> ”</w:t>
      </w:r>
      <w:r w:rsidR="00215F61">
        <w:rPr>
          <w:rFonts w:asciiTheme="minorHAnsi" w:hAnsiTheme="minorHAnsi" w:cs="Calibri"/>
          <w:sz w:val="22"/>
          <w:szCs w:val="22"/>
        </w:rPr>
        <w:t>Opgaven</w:t>
      </w:r>
      <w:r w:rsidRPr="00AF5CFD">
        <w:rPr>
          <w:rFonts w:asciiTheme="minorHAnsi" w:hAnsiTheme="minorHAnsi" w:cs="Calibri"/>
          <w:sz w:val="22"/>
          <w:szCs w:val="22"/>
        </w:rPr>
        <w:t>”.</w:t>
      </w:r>
    </w:p>
    <w:p w14:paraId="560BA140" w14:textId="77777777" w:rsidR="00C0251F" w:rsidRPr="00D02DC5" w:rsidRDefault="00C0251F" w:rsidP="00116D48">
      <w:pPr>
        <w:pStyle w:val="Listeafsnit"/>
        <w:ind w:left="1276"/>
        <w:jc w:val="both"/>
      </w:pPr>
    </w:p>
    <w:p w14:paraId="1735F296" w14:textId="77777777" w:rsidR="00C0251F" w:rsidRPr="009C46AA" w:rsidRDefault="00C0251F" w:rsidP="00116D48">
      <w:pPr>
        <w:pStyle w:val="Listeafsnit"/>
        <w:ind w:left="1276"/>
        <w:jc w:val="both"/>
        <w:rPr>
          <w:rFonts w:asciiTheme="minorHAnsi" w:hAnsiTheme="minorHAnsi" w:cs="Calibri"/>
          <w:sz w:val="22"/>
          <w:szCs w:val="22"/>
        </w:rPr>
      </w:pPr>
    </w:p>
    <w:p w14:paraId="0BA83245" w14:textId="5AAB7143" w:rsidR="00C0251F" w:rsidRPr="00AF5CFD" w:rsidRDefault="00C0251F" w:rsidP="00116D48">
      <w:pPr>
        <w:pStyle w:val="Listeafsnit"/>
        <w:numPr>
          <w:ilvl w:val="0"/>
          <w:numId w:val="7"/>
        </w:numPr>
        <w:ind w:left="1276" w:hanging="1276"/>
        <w:jc w:val="both"/>
        <w:rPr>
          <w:rFonts w:asciiTheme="minorHAnsi" w:hAnsiTheme="minorHAnsi" w:cs="Calibri"/>
          <w:b/>
          <w:bCs/>
          <w:spacing w:val="40"/>
          <w:sz w:val="22"/>
          <w:szCs w:val="22"/>
        </w:rPr>
      </w:pPr>
      <w:r w:rsidRPr="00AF5CFD">
        <w:rPr>
          <w:rFonts w:asciiTheme="minorHAnsi" w:hAnsiTheme="minorHAnsi" w:cs="Calibri"/>
          <w:b/>
          <w:bCs/>
          <w:spacing w:val="40"/>
          <w:sz w:val="22"/>
          <w:szCs w:val="22"/>
        </w:rPr>
        <w:t>KONSULENTENS RETTIGHEDER OG FORPLIGTELSER</w:t>
      </w:r>
    </w:p>
    <w:p w14:paraId="4E9D495F" w14:textId="77777777" w:rsidR="00C0251F" w:rsidRPr="008121C0" w:rsidRDefault="00C0251F" w:rsidP="00116D48">
      <w:pPr>
        <w:pStyle w:val="Listeafsnit"/>
        <w:ind w:left="1276"/>
        <w:jc w:val="both"/>
        <w:rPr>
          <w:rFonts w:asciiTheme="minorHAnsi" w:hAnsiTheme="minorHAnsi" w:cs="Calibri"/>
          <w:sz w:val="22"/>
          <w:szCs w:val="22"/>
        </w:rPr>
      </w:pPr>
    </w:p>
    <w:p w14:paraId="0314A638" w14:textId="6126E9FC" w:rsidR="00C0251F" w:rsidRPr="00AF5CFD" w:rsidRDefault="00C0251F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AF5CFD">
        <w:rPr>
          <w:rFonts w:asciiTheme="minorHAnsi" w:hAnsiTheme="minorHAnsi" w:cs="Calibri"/>
          <w:sz w:val="22"/>
          <w:szCs w:val="22"/>
        </w:rPr>
        <w:t xml:space="preserve">Konsulenten skal udføre </w:t>
      </w:r>
      <w:r w:rsidR="008B68DC" w:rsidRPr="00AF5CFD">
        <w:rPr>
          <w:rFonts w:asciiTheme="minorHAnsi" w:hAnsiTheme="minorHAnsi" w:cs="Calibri"/>
          <w:sz w:val="22"/>
          <w:szCs w:val="22"/>
        </w:rPr>
        <w:t>Opgaven</w:t>
      </w:r>
      <w:r w:rsidRPr="00AF5CFD">
        <w:rPr>
          <w:rFonts w:asciiTheme="minorHAnsi" w:hAnsiTheme="minorHAnsi" w:cs="Calibri"/>
          <w:sz w:val="22"/>
          <w:szCs w:val="22"/>
        </w:rPr>
        <w:t xml:space="preserve"> i henhold til Aftale</w:t>
      </w:r>
      <w:r w:rsidR="00F02BB9" w:rsidRPr="00AF5CFD">
        <w:rPr>
          <w:rFonts w:asciiTheme="minorHAnsi" w:hAnsiTheme="minorHAnsi" w:cs="Calibri"/>
          <w:sz w:val="22"/>
          <w:szCs w:val="22"/>
        </w:rPr>
        <w:t>n</w:t>
      </w:r>
      <w:r w:rsidRPr="00AF5CFD">
        <w:rPr>
          <w:rFonts w:asciiTheme="minorHAnsi" w:hAnsiTheme="minorHAnsi" w:cs="Calibri"/>
          <w:sz w:val="22"/>
          <w:szCs w:val="22"/>
        </w:rPr>
        <w:t xml:space="preserve"> med tilhørende bilag.</w:t>
      </w:r>
    </w:p>
    <w:p w14:paraId="4A396A9D" w14:textId="77777777" w:rsidR="00C0251F" w:rsidRPr="009C46AA" w:rsidRDefault="00C0251F" w:rsidP="00116D48">
      <w:pPr>
        <w:pStyle w:val="Listeafsnit"/>
        <w:ind w:left="1276"/>
        <w:jc w:val="both"/>
        <w:rPr>
          <w:rFonts w:asciiTheme="minorHAnsi" w:hAnsiTheme="minorHAnsi" w:cs="Calibri"/>
          <w:sz w:val="22"/>
          <w:szCs w:val="22"/>
        </w:rPr>
      </w:pPr>
    </w:p>
    <w:p w14:paraId="17BBF2B0" w14:textId="2CEB574B" w:rsidR="00C0251F" w:rsidRDefault="00C0251F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t xml:space="preserve">Konsulenten skal optræde loyalt </w:t>
      </w:r>
      <w:r w:rsidRPr="00B47F4C">
        <w:rPr>
          <w:rFonts w:asciiTheme="minorHAnsi" w:hAnsiTheme="minorHAnsi" w:cs="Calibri"/>
          <w:sz w:val="22"/>
          <w:szCs w:val="22"/>
        </w:rPr>
        <w:t>og</w:t>
      </w:r>
      <w:r w:rsidRPr="009C46AA">
        <w:rPr>
          <w:rFonts w:asciiTheme="minorHAnsi" w:hAnsiTheme="minorHAnsi" w:cs="Calibri"/>
          <w:sz w:val="22"/>
          <w:szCs w:val="22"/>
        </w:rPr>
        <w:t xml:space="preserve"> varetage Kundens interesser.</w:t>
      </w:r>
    </w:p>
    <w:p w14:paraId="0B94D722" w14:textId="77777777" w:rsidR="00AF5CFD" w:rsidRDefault="00AF5CFD" w:rsidP="00116D48">
      <w:pPr>
        <w:jc w:val="both"/>
      </w:pPr>
    </w:p>
    <w:p w14:paraId="59D5E7B7" w14:textId="73460E8B" w:rsidR="00AF5CFD" w:rsidRDefault="00C0251F" w:rsidP="002D6C03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AF5CFD">
        <w:rPr>
          <w:rFonts w:asciiTheme="minorHAnsi" w:hAnsiTheme="minorHAnsi" w:cs="Calibri"/>
          <w:sz w:val="22"/>
          <w:szCs w:val="22"/>
        </w:rPr>
        <w:t>Konsulenten har inden for Aftale</w:t>
      </w:r>
      <w:r w:rsidR="00F02BB9" w:rsidRPr="00AF5CFD">
        <w:rPr>
          <w:rFonts w:asciiTheme="minorHAnsi" w:hAnsiTheme="minorHAnsi" w:cs="Calibri"/>
          <w:sz w:val="22"/>
          <w:szCs w:val="22"/>
        </w:rPr>
        <w:t>n</w:t>
      </w:r>
      <w:r w:rsidRPr="00AF5CFD">
        <w:rPr>
          <w:rFonts w:asciiTheme="minorHAnsi" w:hAnsiTheme="minorHAnsi" w:cs="Calibri"/>
          <w:sz w:val="22"/>
          <w:szCs w:val="22"/>
        </w:rPr>
        <w:t xml:space="preserve">s rammer frihed til at planlægge og tilrettelægge </w:t>
      </w:r>
      <w:r w:rsidR="002B6E97">
        <w:rPr>
          <w:rFonts w:asciiTheme="minorHAnsi" w:hAnsiTheme="minorHAnsi" w:cs="Calibri"/>
          <w:sz w:val="22"/>
          <w:szCs w:val="22"/>
        </w:rPr>
        <w:t>Opgavens</w:t>
      </w:r>
      <w:r w:rsidRPr="00AF5CFD">
        <w:rPr>
          <w:rFonts w:asciiTheme="minorHAnsi" w:hAnsiTheme="minorHAnsi" w:cs="Calibri"/>
          <w:sz w:val="22"/>
          <w:szCs w:val="22"/>
        </w:rPr>
        <w:t xml:space="preserve"> udførelse, herunder arbejdstiden og stedet for udførelsen af </w:t>
      </w:r>
      <w:r w:rsidR="002D6C03">
        <w:rPr>
          <w:rFonts w:asciiTheme="minorHAnsi" w:hAnsiTheme="minorHAnsi" w:cs="Calibri"/>
          <w:sz w:val="22"/>
          <w:szCs w:val="22"/>
        </w:rPr>
        <w:t>Opgaven</w:t>
      </w:r>
      <w:r w:rsidRPr="00AF5CFD">
        <w:rPr>
          <w:rFonts w:asciiTheme="minorHAnsi" w:hAnsiTheme="minorHAnsi" w:cs="Calibri"/>
          <w:sz w:val="22"/>
          <w:szCs w:val="22"/>
        </w:rPr>
        <w:t>. Konsulenten</w:t>
      </w:r>
      <w:r w:rsidR="002D6C03">
        <w:rPr>
          <w:rFonts w:asciiTheme="minorHAnsi" w:hAnsiTheme="minorHAnsi" w:cs="Calibri"/>
          <w:sz w:val="22"/>
          <w:szCs w:val="22"/>
        </w:rPr>
        <w:t xml:space="preserve"> er</w:t>
      </w:r>
      <w:r w:rsidRPr="00AF5CFD">
        <w:rPr>
          <w:rFonts w:asciiTheme="minorHAnsi" w:hAnsiTheme="minorHAnsi" w:cs="Calibri"/>
          <w:sz w:val="22"/>
          <w:szCs w:val="22"/>
        </w:rPr>
        <w:t xml:space="preserve"> frit stillet med hensyn til</w:t>
      </w:r>
      <w:r w:rsidR="00C24C1D">
        <w:rPr>
          <w:rFonts w:asciiTheme="minorHAnsi" w:hAnsiTheme="minorHAnsi" w:cs="Calibri"/>
          <w:sz w:val="22"/>
          <w:szCs w:val="22"/>
        </w:rPr>
        <w:t>,</w:t>
      </w:r>
      <w:r w:rsidRPr="00AF5CFD">
        <w:rPr>
          <w:rFonts w:asciiTheme="minorHAnsi" w:hAnsiTheme="minorHAnsi" w:cs="Calibri"/>
          <w:sz w:val="22"/>
          <w:szCs w:val="22"/>
        </w:rPr>
        <w:t xml:space="preserve"> hvilke personer der skal forestå den praktiske udførelse af </w:t>
      </w:r>
      <w:r w:rsidR="002D6C03">
        <w:rPr>
          <w:rFonts w:asciiTheme="minorHAnsi" w:hAnsiTheme="minorHAnsi" w:cs="Calibri"/>
          <w:sz w:val="22"/>
          <w:szCs w:val="22"/>
        </w:rPr>
        <w:t>Opgaven</w:t>
      </w:r>
      <w:r w:rsidRPr="00AF5CFD">
        <w:rPr>
          <w:rFonts w:asciiTheme="minorHAnsi" w:hAnsiTheme="minorHAnsi" w:cs="Calibri"/>
          <w:sz w:val="22"/>
          <w:szCs w:val="22"/>
        </w:rPr>
        <w:t>.</w:t>
      </w:r>
      <w:r w:rsidR="00AF5CFD">
        <w:rPr>
          <w:rFonts w:asciiTheme="minorHAnsi" w:hAnsiTheme="minorHAnsi" w:cs="Calibri"/>
          <w:sz w:val="22"/>
          <w:szCs w:val="22"/>
        </w:rPr>
        <w:t xml:space="preserve"> </w:t>
      </w:r>
    </w:p>
    <w:p w14:paraId="7C1A197B" w14:textId="77777777" w:rsidR="00757A2D" w:rsidRDefault="00757A2D" w:rsidP="00116D48">
      <w:pPr>
        <w:pStyle w:val="Listeafsnit"/>
        <w:ind w:left="1276"/>
        <w:jc w:val="both"/>
        <w:rPr>
          <w:rFonts w:asciiTheme="minorHAnsi" w:hAnsiTheme="minorHAnsi" w:cs="Calibri"/>
          <w:sz w:val="22"/>
          <w:szCs w:val="22"/>
        </w:rPr>
      </w:pPr>
    </w:p>
    <w:p w14:paraId="1DDD1D99" w14:textId="61A8E97F" w:rsidR="00757A2D" w:rsidRDefault="00C0251F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AF5CFD">
        <w:rPr>
          <w:rFonts w:asciiTheme="minorHAnsi" w:hAnsiTheme="minorHAnsi" w:cs="Calibri"/>
          <w:sz w:val="22"/>
          <w:szCs w:val="22"/>
        </w:rPr>
        <w:t>Indgåelsen af Aftale</w:t>
      </w:r>
      <w:r w:rsidR="00F02BB9" w:rsidRPr="00AF5CFD">
        <w:rPr>
          <w:rFonts w:asciiTheme="minorHAnsi" w:hAnsiTheme="minorHAnsi" w:cs="Calibri"/>
          <w:sz w:val="22"/>
          <w:szCs w:val="22"/>
        </w:rPr>
        <w:t>n</w:t>
      </w:r>
      <w:r w:rsidRPr="00AF5CFD">
        <w:rPr>
          <w:rFonts w:asciiTheme="minorHAnsi" w:hAnsiTheme="minorHAnsi" w:cs="Calibri"/>
          <w:sz w:val="22"/>
          <w:szCs w:val="22"/>
        </w:rPr>
        <w:t xml:space="preserve"> begrænser ikke på nogen måde Konsulentens adgang til samtidig at udføre </w:t>
      </w:r>
      <w:r w:rsidR="00A31869">
        <w:rPr>
          <w:rFonts w:asciiTheme="minorHAnsi" w:hAnsiTheme="minorHAnsi" w:cs="Calibri"/>
          <w:sz w:val="22"/>
          <w:szCs w:val="22"/>
        </w:rPr>
        <w:t>opgaver</w:t>
      </w:r>
      <w:r w:rsidRPr="00AF5CFD">
        <w:rPr>
          <w:rFonts w:asciiTheme="minorHAnsi" w:hAnsiTheme="minorHAnsi" w:cs="Calibri"/>
          <w:sz w:val="22"/>
          <w:szCs w:val="22"/>
        </w:rPr>
        <w:t xml:space="preserve"> for andre hvervgivere. </w:t>
      </w:r>
      <w:r w:rsidR="00757A2D">
        <w:rPr>
          <w:rFonts w:asciiTheme="minorHAnsi" w:hAnsiTheme="minorHAnsi" w:cs="Calibri"/>
          <w:sz w:val="22"/>
          <w:szCs w:val="22"/>
        </w:rPr>
        <w:t xml:space="preserve"> </w:t>
      </w:r>
    </w:p>
    <w:p w14:paraId="46C53825" w14:textId="77777777" w:rsidR="00757A2D" w:rsidRPr="00757A2D" w:rsidRDefault="00757A2D" w:rsidP="00116D48">
      <w:pPr>
        <w:pStyle w:val="Listeafsnit"/>
        <w:jc w:val="both"/>
        <w:rPr>
          <w:rFonts w:asciiTheme="minorHAnsi" w:hAnsiTheme="minorHAnsi" w:cs="Calibri"/>
          <w:sz w:val="22"/>
          <w:szCs w:val="22"/>
        </w:rPr>
      </w:pPr>
    </w:p>
    <w:p w14:paraId="0F2ADFFA" w14:textId="6EE43C09" w:rsidR="00C0251F" w:rsidRPr="00757A2D" w:rsidRDefault="00C0251F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757A2D">
        <w:rPr>
          <w:rFonts w:asciiTheme="minorHAnsi" w:hAnsiTheme="minorHAnsi" w:cs="Calibri"/>
          <w:sz w:val="22"/>
          <w:szCs w:val="22"/>
        </w:rPr>
        <w:t xml:space="preserve">Ved </w:t>
      </w:r>
      <w:r w:rsidR="00F02BB9" w:rsidRPr="00757A2D">
        <w:rPr>
          <w:rFonts w:asciiTheme="minorHAnsi" w:hAnsiTheme="minorHAnsi" w:cs="Calibri"/>
          <w:sz w:val="22"/>
          <w:szCs w:val="22"/>
        </w:rPr>
        <w:t>O</w:t>
      </w:r>
      <w:r w:rsidRPr="00757A2D">
        <w:rPr>
          <w:rFonts w:asciiTheme="minorHAnsi" w:hAnsiTheme="minorHAnsi" w:cs="Calibri"/>
          <w:sz w:val="22"/>
          <w:szCs w:val="22"/>
        </w:rPr>
        <w:t>pgavens afslutning er Konsulenten forpligtet til at tilbagelevere alt materiale, der er udleveret af Kunden, ligesom Konsulenten samtidig skal udlevere al dokumentation, vejledninger mv.</w:t>
      </w:r>
      <w:r w:rsidR="000C22CD" w:rsidRPr="00757A2D">
        <w:rPr>
          <w:rFonts w:asciiTheme="minorHAnsi" w:hAnsiTheme="minorHAnsi" w:cs="Calibri"/>
          <w:sz w:val="22"/>
          <w:szCs w:val="22"/>
        </w:rPr>
        <w:t>,</w:t>
      </w:r>
      <w:r w:rsidRPr="00757A2D">
        <w:rPr>
          <w:rFonts w:asciiTheme="minorHAnsi" w:hAnsiTheme="minorHAnsi" w:cs="Calibri"/>
          <w:sz w:val="22"/>
          <w:szCs w:val="22"/>
        </w:rPr>
        <w:t xml:space="preserve"> der er udarbejdet af Konsulenten i forbindelse med </w:t>
      </w:r>
      <w:r w:rsidR="00F02BB9" w:rsidRPr="00757A2D">
        <w:rPr>
          <w:rFonts w:asciiTheme="minorHAnsi" w:hAnsiTheme="minorHAnsi" w:cs="Calibri"/>
          <w:sz w:val="22"/>
          <w:szCs w:val="22"/>
        </w:rPr>
        <w:t>O</w:t>
      </w:r>
      <w:r w:rsidRPr="00757A2D">
        <w:rPr>
          <w:rFonts w:asciiTheme="minorHAnsi" w:hAnsiTheme="minorHAnsi" w:cs="Calibri"/>
          <w:sz w:val="22"/>
          <w:szCs w:val="22"/>
        </w:rPr>
        <w:t>pgavens løsning.</w:t>
      </w:r>
    </w:p>
    <w:p w14:paraId="7ADF3A08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60C2384B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3D3CA26A" w14:textId="57C217FB" w:rsidR="004E087C" w:rsidRPr="004A7C95" w:rsidRDefault="00C0251F" w:rsidP="00116D48">
      <w:pPr>
        <w:pStyle w:val="Sidehoved"/>
        <w:numPr>
          <w:ilvl w:val="0"/>
          <w:numId w:val="7"/>
        </w:numPr>
        <w:tabs>
          <w:tab w:val="clear" w:pos="4819"/>
          <w:tab w:val="clear" w:pos="9638"/>
        </w:tabs>
        <w:ind w:hanging="72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9C46AA">
        <w:rPr>
          <w:rFonts w:asciiTheme="minorHAnsi" w:hAnsiTheme="minorHAnsi" w:cs="Calibri"/>
          <w:b/>
          <w:bCs/>
          <w:sz w:val="22"/>
          <w:szCs w:val="22"/>
        </w:rPr>
        <w:tab/>
      </w:r>
      <w:bookmarkStart w:id="1" w:name="_Ref127169752"/>
      <w:r w:rsidRPr="009C46AA">
        <w:rPr>
          <w:rFonts w:asciiTheme="minorHAnsi" w:hAnsiTheme="minorHAnsi" w:cs="Calibri"/>
          <w:b/>
          <w:bCs/>
          <w:spacing w:val="40"/>
          <w:sz w:val="22"/>
          <w:szCs w:val="22"/>
        </w:rPr>
        <w:t>KUNDENS MEDVIRKEN</w:t>
      </w:r>
      <w:bookmarkEnd w:id="1"/>
    </w:p>
    <w:p w14:paraId="4C1EEBF3" w14:textId="77777777" w:rsidR="004A7C95" w:rsidRPr="004E087C" w:rsidRDefault="004A7C95" w:rsidP="00116D48">
      <w:pPr>
        <w:pStyle w:val="Sidehoved"/>
        <w:tabs>
          <w:tab w:val="clear" w:pos="4819"/>
          <w:tab w:val="clear" w:pos="9638"/>
        </w:tabs>
        <w:ind w:left="720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53D1B15C" w14:textId="3CB673C9" w:rsidR="004E087C" w:rsidRPr="004E087C" w:rsidRDefault="00C0251F" w:rsidP="00116D48">
      <w:pPr>
        <w:pStyle w:val="Sidehoved"/>
        <w:numPr>
          <w:ilvl w:val="1"/>
          <w:numId w:val="7"/>
        </w:numPr>
        <w:tabs>
          <w:tab w:val="clear" w:pos="4819"/>
          <w:tab w:val="clear" w:pos="9638"/>
        </w:tabs>
        <w:ind w:left="1276" w:hanging="1276"/>
        <w:jc w:val="both"/>
        <w:rPr>
          <w:rFonts w:asciiTheme="minorHAnsi" w:hAnsiTheme="minorHAnsi" w:cs="Calibri"/>
          <w:b/>
          <w:bCs/>
          <w:sz w:val="22"/>
          <w:szCs w:val="22"/>
        </w:rPr>
      </w:pPr>
      <w:bookmarkStart w:id="2" w:name="_Ref127180956"/>
      <w:r w:rsidRPr="004E087C">
        <w:rPr>
          <w:rFonts w:asciiTheme="minorHAnsi" w:hAnsiTheme="minorHAnsi" w:cs="Calibri"/>
          <w:sz w:val="22"/>
          <w:szCs w:val="22"/>
        </w:rPr>
        <w:t xml:space="preserve">Kunden stiller under </w:t>
      </w:r>
      <w:r w:rsidR="00F02BB9" w:rsidRPr="004E087C">
        <w:rPr>
          <w:rFonts w:asciiTheme="minorHAnsi" w:hAnsiTheme="minorHAnsi" w:cs="Calibri"/>
          <w:sz w:val="22"/>
          <w:szCs w:val="22"/>
        </w:rPr>
        <w:t>O</w:t>
      </w:r>
      <w:r w:rsidRPr="004E087C">
        <w:rPr>
          <w:rFonts w:asciiTheme="minorHAnsi" w:hAnsiTheme="minorHAnsi" w:cs="Calibri"/>
          <w:sz w:val="22"/>
          <w:szCs w:val="22"/>
        </w:rPr>
        <w:t>pgavens udførelse</w:t>
      </w:r>
      <w:r w:rsidR="001E0F90">
        <w:rPr>
          <w:rFonts w:asciiTheme="minorHAnsi" w:hAnsiTheme="minorHAnsi" w:cs="Calibri"/>
          <w:sz w:val="22"/>
          <w:szCs w:val="22"/>
        </w:rPr>
        <w:t xml:space="preserve"> – i et nødvendigt omfang –</w:t>
      </w:r>
      <w:r w:rsidRPr="004E087C">
        <w:rPr>
          <w:rFonts w:asciiTheme="minorHAnsi" w:hAnsiTheme="minorHAnsi" w:cs="Calibri"/>
          <w:sz w:val="22"/>
          <w:szCs w:val="22"/>
        </w:rPr>
        <w:t xml:space="preserve"> personale, dokumenter, software, diagrammer, lokaler mv. til rådighed med henblik på at sikre, at Konsulenten </w:t>
      </w:r>
      <w:r w:rsidR="001E0F90">
        <w:rPr>
          <w:rFonts w:asciiTheme="minorHAnsi" w:hAnsiTheme="minorHAnsi" w:cs="Calibri"/>
          <w:sz w:val="22"/>
          <w:szCs w:val="22"/>
        </w:rPr>
        <w:t xml:space="preserve">kan udføre </w:t>
      </w:r>
      <w:r w:rsidR="00F02BB9" w:rsidRPr="004E087C">
        <w:rPr>
          <w:rFonts w:asciiTheme="minorHAnsi" w:hAnsiTheme="minorHAnsi" w:cs="Calibri"/>
          <w:sz w:val="22"/>
          <w:szCs w:val="22"/>
        </w:rPr>
        <w:t>O</w:t>
      </w:r>
      <w:r w:rsidRPr="004E087C">
        <w:rPr>
          <w:rFonts w:asciiTheme="minorHAnsi" w:hAnsiTheme="minorHAnsi" w:cs="Calibri"/>
          <w:sz w:val="22"/>
          <w:szCs w:val="22"/>
        </w:rPr>
        <w:t>pgaven.</w:t>
      </w:r>
      <w:r w:rsidRPr="009C46AA">
        <w:rPr>
          <w:rStyle w:val="Slutnotehenvisning"/>
          <w:rFonts w:asciiTheme="minorHAnsi" w:hAnsiTheme="minorHAnsi" w:cs="Calibri"/>
          <w:sz w:val="22"/>
          <w:szCs w:val="22"/>
        </w:rPr>
        <w:endnoteReference w:id="4"/>
      </w:r>
      <w:bookmarkEnd w:id="2"/>
    </w:p>
    <w:p w14:paraId="0CFF1657" w14:textId="77777777" w:rsidR="004E087C" w:rsidRPr="004E087C" w:rsidRDefault="004E087C" w:rsidP="00116D48">
      <w:pPr>
        <w:pStyle w:val="Sidehoved"/>
        <w:tabs>
          <w:tab w:val="clear" w:pos="4819"/>
          <w:tab w:val="clear" w:pos="9638"/>
        </w:tabs>
        <w:ind w:left="1276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4A08460B" w14:textId="603D2AA0" w:rsidR="004E087C" w:rsidRPr="004E087C" w:rsidRDefault="00C0251F" w:rsidP="00116D48">
      <w:pPr>
        <w:pStyle w:val="Sidehoved"/>
        <w:numPr>
          <w:ilvl w:val="1"/>
          <w:numId w:val="7"/>
        </w:numPr>
        <w:tabs>
          <w:tab w:val="clear" w:pos="4819"/>
          <w:tab w:val="clear" w:pos="9638"/>
        </w:tabs>
        <w:ind w:left="1276" w:hanging="1276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4E087C">
        <w:rPr>
          <w:rFonts w:asciiTheme="minorHAnsi" w:hAnsiTheme="minorHAnsi" w:cs="Calibri"/>
          <w:sz w:val="22"/>
          <w:szCs w:val="22"/>
        </w:rPr>
        <w:t xml:space="preserve">Kunden er </w:t>
      </w:r>
      <w:r w:rsidR="001E0F90">
        <w:rPr>
          <w:rFonts w:asciiTheme="minorHAnsi" w:hAnsiTheme="minorHAnsi" w:cs="Calibri"/>
          <w:sz w:val="22"/>
          <w:szCs w:val="22"/>
        </w:rPr>
        <w:t xml:space="preserve">– i et nødvendigt omfang – </w:t>
      </w:r>
      <w:r w:rsidRPr="004E087C">
        <w:rPr>
          <w:rFonts w:asciiTheme="minorHAnsi" w:hAnsiTheme="minorHAnsi" w:cs="Calibri"/>
          <w:sz w:val="22"/>
          <w:szCs w:val="22"/>
        </w:rPr>
        <w:t xml:space="preserve">forpligtet til at bistå Konsulenten med fremskaffelse af oplysninger om Kundens virksomhed, </w:t>
      </w:r>
      <w:r w:rsidR="006A73C7" w:rsidRPr="004E087C">
        <w:rPr>
          <w:rFonts w:asciiTheme="minorHAnsi" w:hAnsiTheme="minorHAnsi" w:cs="Calibri"/>
          <w:sz w:val="22"/>
          <w:szCs w:val="22"/>
        </w:rPr>
        <w:t xml:space="preserve">som </w:t>
      </w:r>
      <w:r w:rsidRPr="004E087C">
        <w:rPr>
          <w:rFonts w:asciiTheme="minorHAnsi" w:hAnsiTheme="minorHAnsi" w:cs="Calibri"/>
          <w:sz w:val="22"/>
          <w:szCs w:val="22"/>
        </w:rPr>
        <w:t xml:space="preserve">Konsulenten måtte få brug for til </w:t>
      </w:r>
      <w:r w:rsidR="006A73C7" w:rsidRPr="004E087C">
        <w:rPr>
          <w:rFonts w:asciiTheme="minorHAnsi" w:hAnsiTheme="minorHAnsi" w:cs="Calibri"/>
          <w:sz w:val="22"/>
          <w:szCs w:val="22"/>
        </w:rPr>
        <w:t>løsning af O</w:t>
      </w:r>
      <w:r w:rsidRPr="004E087C">
        <w:rPr>
          <w:rFonts w:asciiTheme="minorHAnsi" w:hAnsiTheme="minorHAnsi" w:cs="Calibri"/>
          <w:sz w:val="22"/>
          <w:szCs w:val="22"/>
        </w:rPr>
        <w:t>pgaven, herunder</w:t>
      </w:r>
      <w:r w:rsidR="006A1F24" w:rsidRPr="004E087C">
        <w:rPr>
          <w:rFonts w:asciiTheme="minorHAnsi" w:hAnsiTheme="minorHAnsi" w:cs="Calibri"/>
          <w:sz w:val="22"/>
          <w:szCs w:val="22"/>
        </w:rPr>
        <w:t>, men ikke begrænset til,</w:t>
      </w:r>
      <w:r w:rsidRPr="004E087C">
        <w:rPr>
          <w:rFonts w:asciiTheme="minorHAnsi" w:hAnsiTheme="minorHAnsi" w:cs="Calibri"/>
          <w:sz w:val="22"/>
          <w:szCs w:val="22"/>
        </w:rPr>
        <w:t xml:space="preserve"> oplysninger om tekniske, økonomiske og organisatoriske forhold.</w:t>
      </w:r>
    </w:p>
    <w:p w14:paraId="36A4CA50" w14:textId="77777777" w:rsidR="004E087C" w:rsidRPr="004E087C" w:rsidRDefault="004E087C" w:rsidP="00116D48">
      <w:pPr>
        <w:pStyle w:val="Sidehoved"/>
        <w:tabs>
          <w:tab w:val="clear" w:pos="4819"/>
          <w:tab w:val="clear" w:pos="9638"/>
        </w:tabs>
        <w:ind w:left="1276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23BAFADB" w14:textId="003F5020" w:rsidR="00C0251F" w:rsidRPr="004E087C" w:rsidRDefault="00C0251F" w:rsidP="00116D48">
      <w:pPr>
        <w:pStyle w:val="Sidehoved"/>
        <w:numPr>
          <w:ilvl w:val="1"/>
          <w:numId w:val="7"/>
        </w:numPr>
        <w:tabs>
          <w:tab w:val="clear" w:pos="4819"/>
          <w:tab w:val="clear" w:pos="9638"/>
        </w:tabs>
        <w:ind w:left="1276" w:hanging="1276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4E087C">
        <w:rPr>
          <w:rFonts w:asciiTheme="minorHAnsi" w:hAnsiTheme="minorHAnsi" w:cs="Calibri"/>
          <w:sz w:val="22"/>
          <w:szCs w:val="22"/>
        </w:rPr>
        <w:t>Kunden skal udpege en eller flere personer, der er bemyndiget til at disponere på Kundens vegne i forhold til Konsulenten.</w:t>
      </w:r>
    </w:p>
    <w:p w14:paraId="57365BAE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5B67FDEC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142602FD" w14:textId="3E157C27" w:rsidR="004E087C" w:rsidRPr="004A7C95" w:rsidRDefault="00C0251F" w:rsidP="00116D48">
      <w:pPr>
        <w:pStyle w:val="Listeafsnit"/>
        <w:numPr>
          <w:ilvl w:val="0"/>
          <w:numId w:val="7"/>
        </w:numPr>
        <w:ind w:left="1276" w:hanging="1276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4E087C">
        <w:rPr>
          <w:rFonts w:asciiTheme="minorHAnsi" w:hAnsiTheme="minorHAnsi" w:cs="Calibri"/>
          <w:b/>
          <w:bCs/>
          <w:spacing w:val="40"/>
          <w:sz w:val="22"/>
          <w:szCs w:val="22"/>
        </w:rPr>
        <w:t>RAPPORTERING</w:t>
      </w:r>
    </w:p>
    <w:p w14:paraId="5948C533" w14:textId="77777777" w:rsidR="004A7C95" w:rsidRPr="004E087C" w:rsidRDefault="004A7C95" w:rsidP="00116D48">
      <w:pPr>
        <w:pStyle w:val="Listeafsnit"/>
        <w:ind w:left="1276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094A24ED" w14:textId="602E93A9" w:rsidR="00C0251F" w:rsidRPr="004E087C" w:rsidRDefault="00C0251F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4E087C">
        <w:rPr>
          <w:rFonts w:asciiTheme="minorHAnsi" w:hAnsiTheme="minorHAnsi" w:cs="Calibri"/>
          <w:sz w:val="22"/>
          <w:szCs w:val="22"/>
        </w:rPr>
        <w:t>Parterne er enige om, at der hver [</w:t>
      </w:r>
      <w:r w:rsidR="00414337" w:rsidRPr="004E087C">
        <w:rPr>
          <w:rFonts w:asciiTheme="minorHAnsi" w:hAnsiTheme="minorHAnsi" w:cs="Calibri"/>
          <w:i/>
          <w:iCs/>
          <w:sz w:val="22"/>
          <w:szCs w:val="22"/>
        </w:rPr>
        <w:t>indsæt antal</w:t>
      </w:r>
      <w:r w:rsidRPr="004E087C">
        <w:rPr>
          <w:rFonts w:asciiTheme="minorHAnsi" w:hAnsiTheme="minorHAnsi" w:cs="Calibri"/>
          <w:sz w:val="22"/>
          <w:szCs w:val="22"/>
        </w:rPr>
        <w:t xml:space="preserve">] </w:t>
      </w:r>
      <w:r w:rsidR="001E0F90">
        <w:rPr>
          <w:rFonts w:asciiTheme="minorHAnsi" w:hAnsiTheme="minorHAnsi" w:cs="Calibri"/>
          <w:sz w:val="22"/>
          <w:szCs w:val="22"/>
        </w:rPr>
        <w:t>[</w:t>
      </w:r>
      <w:r w:rsidR="001E0F90" w:rsidRPr="00801103">
        <w:rPr>
          <w:rFonts w:asciiTheme="minorHAnsi" w:hAnsiTheme="minorHAnsi" w:cs="Calibri"/>
          <w:i/>
          <w:iCs/>
          <w:sz w:val="22"/>
          <w:szCs w:val="22"/>
        </w:rPr>
        <w:t xml:space="preserve">indsæt </w:t>
      </w:r>
      <w:r w:rsidRPr="00801103">
        <w:rPr>
          <w:rFonts w:asciiTheme="minorHAnsi" w:hAnsiTheme="minorHAnsi" w:cs="Calibri"/>
          <w:i/>
          <w:iCs/>
          <w:sz w:val="22"/>
          <w:szCs w:val="22"/>
        </w:rPr>
        <w:t>uge</w:t>
      </w:r>
      <w:r w:rsidR="001E0F90" w:rsidRPr="00801103">
        <w:rPr>
          <w:rFonts w:asciiTheme="minorHAnsi" w:hAnsiTheme="minorHAnsi" w:cs="Calibri"/>
          <w:i/>
          <w:iCs/>
          <w:sz w:val="22"/>
          <w:szCs w:val="22"/>
        </w:rPr>
        <w:t xml:space="preserve"> eller måned</w:t>
      </w:r>
      <w:r w:rsidR="001E0F90">
        <w:rPr>
          <w:rFonts w:asciiTheme="minorHAnsi" w:hAnsiTheme="minorHAnsi" w:cs="Calibri"/>
          <w:sz w:val="22"/>
          <w:szCs w:val="22"/>
        </w:rPr>
        <w:t>]</w:t>
      </w:r>
      <w:r w:rsidRPr="004E087C">
        <w:rPr>
          <w:rFonts w:asciiTheme="minorHAnsi" w:hAnsiTheme="minorHAnsi" w:cs="Calibri"/>
          <w:sz w:val="22"/>
          <w:szCs w:val="22"/>
        </w:rPr>
        <w:t xml:space="preserve"> skal afholdes et møde, </w:t>
      </w:r>
      <w:r w:rsidR="000C22CD" w:rsidRPr="004E087C">
        <w:rPr>
          <w:rFonts w:asciiTheme="minorHAnsi" w:hAnsiTheme="minorHAnsi" w:cs="Calibri"/>
          <w:sz w:val="22"/>
          <w:szCs w:val="22"/>
        </w:rPr>
        <w:t>hvor</w:t>
      </w:r>
      <w:r w:rsidRPr="004E087C">
        <w:rPr>
          <w:rFonts w:asciiTheme="minorHAnsi" w:hAnsiTheme="minorHAnsi" w:cs="Calibri"/>
          <w:sz w:val="22"/>
          <w:szCs w:val="22"/>
        </w:rPr>
        <w:t xml:space="preserve"> Konsulenten skal redegøre for status på </w:t>
      </w:r>
      <w:r w:rsidR="006A73C7" w:rsidRPr="004E087C">
        <w:rPr>
          <w:rFonts w:asciiTheme="minorHAnsi" w:hAnsiTheme="minorHAnsi" w:cs="Calibri"/>
          <w:sz w:val="22"/>
          <w:szCs w:val="22"/>
        </w:rPr>
        <w:t xml:space="preserve">Opgaven, </w:t>
      </w:r>
      <w:r w:rsidRPr="004E087C">
        <w:rPr>
          <w:rFonts w:asciiTheme="minorHAnsi" w:hAnsiTheme="minorHAnsi" w:cs="Calibri"/>
          <w:sz w:val="22"/>
          <w:szCs w:val="22"/>
        </w:rPr>
        <w:t xml:space="preserve">og </w:t>
      </w:r>
      <w:r w:rsidR="000C22CD" w:rsidRPr="004E087C">
        <w:rPr>
          <w:rFonts w:asciiTheme="minorHAnsi" w:hAnsiTheme="minorHAnsi" w:cs="Calibri"/>
          <w:sz w:val="22"/>
          <w:szCs w:val="22"/>
        </w:rPr>
        <w:t>hvor</w:t>
      </w:r>
      <w:r w:rsidR="006A73C7" w:rsidRPr="004E087C">
        <w:rPr>
          <w:rFonts w:asciiTheme="minorHAnsi" w:hAnsiTheme="minorHAnsi" w:cs="Calibri"/>
          <w:sz w:val="22"/>
          <w:szCs w:val="22"/>
        </w:rPr>
        <w:t xml:space="preserve"> </w:t>
      </w:r>
      <w:r w:rsidRPr="004E087C">
        <w:rPr>
          <w:rFonts w:asciiTheme="minorHAnsi" w:hAnsiTheme="minorHAnsi" w:cs="Calibri"/>
          <w:sz w:val="22"/>
          <w:szCs w:val="22"/>
        </w:rPr>
        <w:t xml:space="preserve">parterne i fællesskab skal drøfte gennemførelsen af eventuelle tiltag frem til afholdelsen af det </w:t>
      </w:r>
      <w:r w:rsidR="00C77731" w:rsidRPr="004E087C">
        <w:rPr>
          <w:rFonts w:asciiTheme="minorHAnsi" w:hAnsiTheme="minorHAnsi" w:cs="Calibri"/>
          <w:sz w:val="22"/>
          <w:szCs w:val="22"/>
        </w:rPr>
        <w:t>næst</w:t>
      </w:r>
      <w:r w:rsidR="00C45F85">
        <w:rPr>
          <w:rFonts w:asciiTheme="minorHAnsi" w:hAnsiTheme="minorHAnsi" w:cs="Calibri"/>
          <w:sz w:val="22"/>
          <w:szCs w:val="22"/>
        </w:rPr>
        <w:t>e</w:t>
      </w:r>
      <w:r w:rsidR="00C77731" w:rsidRPr="004E087C">
        <w:rPr>
          <w:rFonts w:asciiTheme="minorHAnsi" w:hAnsiTheme="minorHAnsi" w:cs="Calibri"/>
          <w:sz w:val="22"/>
          <w:szCs w:val="22"/>
        </w:rPr>
        <w:t xml:space="preserve"> </w:t>
      </w:r>
      <w:r w:rsidRPr="004E087C">
        <w:rPr>
          <w:rFonts w:asciiTheme="minorHAnsi" w:hAnsiTheme="minorHAnsi" w:cs="Calibri"/>
          <w:sz w:val="22"/>
          <w:szCs w:val="22"/>
        </w:rPr>
        <w:t>møde.</w:t>
      </w:r>
    </w:p>
    <w:p w14:paraId="7C77589C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098F4193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0B94917A" w14:textId="75E3B234" w:rsidR="004E087C" w:rsidRDefault="00C77731" w:rsidP="00116D48">
      <w:pPr>
        <w:pStyle w:val="Listeafsnit"/>
        <w:numPr>
          <w:ilvl w:val="0"/>
          <w:numId w:val="7"/>
        </w:numPr>
        <w:ind w:left="1276" w:hanging="1276"/>
        <w:jc w:val="both"/>
        <w:rPr>
          <w:rFonts w:asciiTheme="minorHAnsi" w:hAnsiTheme="minorHAnsi" w:cs="Calibri"/>
          <w:b/>
          <w:bCs/>
          <w:spacing w:val="40"/>
          <w:sz w:val="22"/>
          <w:szCs w:val="22"/>
        </w:rPr>
      </w:pPr>
      <w:r>
        <w:rPr>
          <w:rFonts w:asciiTheme="minorHAnsi" w:hAnsiTheme="minorHAnsi" w:cs="Calibri"/>
          <w:b/>
          <w:bCs/>
          <w:spacing w:val="40"/>
          <w:sz w:val="22"/>
          <w:szCs w:val="22"/>
        </w:rPr>
        <w:t>H</w:t>
      </w:r>
      <w:r w:rsidR="000B1169">
        <w:rPr>
          <w:rFonts w:asciiTheme="minorHAnsi" w:hAnsiTheme="minorHAnsi" w:cs="Calibri"/>
          <w:b/>
          <w:bCs/>
          <w:spacing w:val="40"/>
          <w:sz w:val="22"/>
          <w:szCs w:val="22"/>
        </w:rPr>
        <w:t>ONORAR</w:t>
      </w:r>
    </w:p>
    <w:p w14:paraId="75F47410" w14:textId="77777777" w:rsidR="004A7C95" w:rsidRDefault="004A7C95" w:rsidP="00116D48">
      <w:pPr>
        <w:pStyle w:val="Listeafsnit"/>
        <w:ind w:left="1276"/>
        <w:jc w:val="both"/>
        <w:rPr>
          <w:rFonts w:asciiTheme="minorHAnsi" w:hAnsiTheme="minorHAnsi" w:cs="Calibri"/>
          <w:b/>
          <w:bCs/>
          <w:spacing w:val="40"/>
          <w:sz w:val="22"/>
          <w:szCs w:val="22"/>
        </w:rPr>
      </w:pPr>
    </w:p>
    <w:p w14:paraId="425388EA" w14:textId="45172B46" w:rsidR="00C0251F" w:rsidRPr="004E087C" w:rsidRDefault="00C0251F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b/>
          <w:bCs/>
          <w:spacing w:val="40"/>
          <w:sz w:val="22"/>
          <w:szCs w:val="22"/>
        </w:rPr>
      </w:pPr>
      <w:bookmarkStart w:id="3" w:name="_Ref127434998"/>
      <w:r w:rsidRPr="004E087C">
        <w:rPr>
          <w:rFonts w:asciiTheme="minorHAnsi" w:hAnsiTheme="minorHAnsi" w:cs="Calibri"/>
          <w:b/>
          <w:bCs/>
          <w:sz w:val="22"/>
          <w:szCs w:val="22"/>
        </w:rPr>
        <w:t>(Alternativ 1)</w:t>
      </w:r>
      <w:r w:rsidR="00780FE1" w:rsidRPr="004E087C">
        <w:rPr>
          <w:rFonts w:asciiTheme="minorHAnsi" w:hAnsiTheme="minorHAnsi" w:cs="Calibri"/>
          <w:sz w:val="22"/>
          <w:szCs w:val="22"/>
        </w:rPr>
        <w:t xml:space="preserve"> </w:t>
      </w:r>
      <w:r w:rsidRPr="004E087C">
        <w:rPr>
          <w:rFonts w:asciiTheme="minorHAnsi" w:hAnsiTheme="minorHAnsi" w:cs="Calibri"/>
          <w:sz w:val="22"/>
          <w:szCs w:val="22"/>
        </w:rPr>
        <w:t>De</w:t>
      </w:r>
      <w:r w:rsidR="00745263">
        <w:rPr>
          <w:rFonts w:asciiTheme="minorHAnsi" w:hAnsiTheme="minorHAnsi" w:cs="Calibri"/>
          <w:sz w:val="22"/>
          <w:szCs w:val="22"/>
        </w:rPr>
        <w:t xml:space="preserve">t </w:t>
      </w:r>
      <w:r w:rsidR="00923577">
        <w:rPr>
          <w:rFonts w:asciiTheme="minorHAnsi" w:hAnsiTheme="minorHAnsi" w:cs="Calibri"/>
          <w:sz w:val="22"/>
          <w:szCs w:val="22"/>
        </w:rPr>
        <w:t>samlede</w:t>
      </w:r>
      <w:r w:rsidRPr="004E087C">
        <w:rPr>
          <w:rFonts w:asciiTheme="minorHAnsi" w:hAnsiTheme="minorHAnsi" w:cs="Calibri"/>
          <w:sz w:val="22"/>
          <w:szCs w:val="22"/>
        </w:rPr>
        <w:t xml:space="preserve"> </w:t>
      </w:r>
      <w:r w:rsidR="00C77731">
        <w:rPr>
          <w:rFonts w:asciiTheme="minorHAnsi" w:hAnsiTheme="minorHAnsi" w:cs="Calibri"/>
          <w:sz w:val="22"/>
          <w:szCs w:val="22"/>
        </w:rPr>
        <w:t>honorar</w:t>
      </w:r>
      <w:r w:rsidR="00C77731" w:rsidRPr="004E087C">
        <w:rPr>
          <w:rFonts w:asciiTheme="minorHAnsi" w:hAnsiTheme="minorHAnsi" w:cs="Calibri"/>
          <w:sz w:val="22"/>
          <w:szCs w:val="22"/>
        </w:rPr>
        <w:t xml:space="preserve"> </w:t>
      </w:r>
      <w:r w:rsidRPr="004E087C">
        <w:rPr>
          <w:rFonts w:asciiTheme="minorHAnsi" w:hAnsiTheme="minorHAnsi" w:cs="Calibri"/>
          <w:sz w:val="22"/>
          <w:szCs w:val="22"/>
        </w:rPr>
        <w:t xml:space="preserve">for udførelsen af </w:t>
      </w:r>
      <w:r w:rsidR="006A73C7" w:rsidRPr="004E087C">
        <w:rPr>
          <w:rFonts w:asciiTheme="minorHAnsi" w:hAnsiTheme="minorHAnsi" w:cs="Calibri"/>
          <w:sz w:val="22"/>
          <w:szCs w:val="22"/>
        </w:rPr>
        <w:t>O</w:t>
      </w:r>
      <w:r w:rsidRPr="004E087C">
        <w:rPr>
          <w:rFonts w:asciiTheme="minorHAnsi" w:hAnsiTheme="minorHAnsi" w:cs="Calibri"/>
          <w:sz w:val="22"/>
          <w:szCs w:val="22"/>
        </w:rPr>
        <w:t>pgaven udgør</w:t>
      </w:r>
      <w:r w:rsidR="0002512A" w:rsidRPr="004E087C">
        <w:rPr>
          <w:rFonts w:asciiTheme="minorHAnsi" w:hAnsiTheme="minorHAnsi" w:cs="Calibri"/>
          <w:sz w:val="22"/>
          <w:szCs w:val="22"/>
        </w:rPr>
        <w:t xml:space="preserve"> </w:t>
      </w:r>
      <w:r w:rsidRPr="004E087C">
        <w:rPr>
          <w:rFonts w:asciiTheme="minorHAnsi" w:hAnsiTheme="minorHAnsi" w:cs="Calibri"/>
          <w:sz w:val="22"/>
          <w:szCs w:val="22"/>
        </w:rPr>
        <w:t>kr. [</w:t>
      </w:r>
      <w:r w:rsidRPr="004E087C">
        <w:rPr>
          <w:rFonts w:asciiTheme="minorHAnsi" w:hAnsiTheme="minorHAnsi" w:cs="Calibri"/>
          <w:i/>
          <w:iCs/>
          <w:sz w:val="22"/>
          <w:szCs w:val="22"/>
        </w:rPr>
        <w:t>indsæt beløb</w:t>
      </w:r>
      <w:r w:rsidRPr="004E087C">
        <w:rPr>
          <w:rFonts w:asciiTheme="minorHAnsi" w:hAnsiTheme="minorHAnsi" w:cs="Calibri"/>
          <w:sz w:val="22"/>
          <w:szCs w:val="22"/>
        </w:rPr>
        <w:t>].</w:t>
      </w:r>
      <w:bookmarkEnd w:id="3"/>
      <w:r w:rsidR="00414337" w:rsidRPr="004E087C">
        <w:rPr>
          <w:rFonts w:asciiTheme="minorHAnsi" w:hAnsiTheme="minorHAnsi" w:cs="Calibri"/>
          <w:sz w:val="22"/>
          <w:szCs w:val="22"/>
        </w:rPr>
        <w:t xml:space="preserve"> </w:t>
      </w:r>
    </w:p>
    <w:p w14:paraId="19B859D1" w14:textId="72720852" w:rsidR="00414337" w:rsidRPr="009C46AA" w:rsidRDefault="00414337" w:rsidP="00116D48">
      <w:pPr>
        <w:ind w:left="1304" w:hanging="1304"/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tab/>
      </w:r>
      <w:r w:rsidRPr="009B49F5">
        <w:rPr>
          <w:rFonts w:asciiTheme="minorHAnsi" w:hAnsiTheme="minorHAnsi" w:cs="Calibri"/>
          <w:b/>
          <w:bCs/>
          <w:sz w:val="22"/>
          <w:szCs w:val="22"/>
        </w:rPr>
        <w:t>(</w:t>
      </w:r>
      <w:r w:rsidR="00323CD1">
        <w:rPr>
          <w:rFonts w:asciiTheme="minorHAnsi" w:hAnsiTheme="minorHAnsi" w:cs="Calibri"/>
          <w:b/>
          <w:sz w:val="22"/>
          <w:szCs w:val="22"/>
        </w:rPr>
        <w:t>Mulighed</w:t>
      </w:r>
      <w:r w:rsidR="00323CD1" w:rsidRPr="009C46AA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3CD1">
        <w:rPr>
          <w:rFonts w:asciiTheme="minorHAnsi" w:hAnsiTheme="minorHAnsi" w:cs="Calibri"/>
          <w:b/>
          <w:sz w:val="22"/>
          <w:szCs w:val="22"/>
        </w:rPr>
        <w:t>1.</w:t>
      </w:r>
      <w:r w:rsidRPr="009C46AA">
        <w:rPr>
          <w:rFonts w:asciiTheme="minorHAnsi" w:hAnsiTheme="minorHAnsi" w:cs="Calibri"/>
          <w:b/>
          <w:sz w:val="22"/>
          <w:szCs w:val="22"/>
        </w:rPr>
        <w:t>a</w:t>
      </w:r>
      <w:r w:rsidRPr="009B49F5">
        <w:rPr>
          <w:rFonts w:asciiTheme="minorHAnsi" w:hAnsiTheme="minorHAnsi" w:cs="Calibri"/>
          <w:b/>
          <w:bCs/>
          <w:sz w:val="22"/>
          <w:szCs w:val="22"/>
        </w:rPr>
        <w:t>)</w:t>
      </w:r>
      <w:r w:rsidRPr="009C46AA">
        <w:rPr>
          <w:rFonts w:asciiTheme="minorHAnsi" w:hAnsiTheme="minorHAnsi" w:cs="Calibri"/>
          <w:sz w:val="22"/>
          <w:szCs w:val="22"/>
        </w:rPr>
        <w:t xml:space="preserve"> </w:t>
      </w:r>
      <w:r w:rsidR="00C77731">
        <w:rPr>
          <w:rFonts w:asciiTheme="minorHAnsi" w:hAnsiTheme="minorHAnsi" w:cs="Calibri"/>
          <w:sz w:val="22"/>
          <w:szCs w:val="22"/>
        </w:rPr>
        <w:t>Honoraret</w:t>
      </w:r>
      <w:r w:rsidR="00C77731" w:rsidRPr="009C46AA">
        <w:rPr>
          <w:rFonts w:asciiTheme="minorHAnsi" w:hAnsiTheme="minorHAnsi" w:cs="Calibri"/>
          <w:sz w:val="22"/>
          <w:szCs w:val="22"/>
        </w:rPr>
        <w:t xml:space="preserve"> </w:t>
      </w:r>
      <w:r w:rsidR="00194ECF" w:rsidRPr="009C46AA">
        <w:rPr>
          <w:rFonts w:asciiTheme="minorHAnsi" w:hAnsiTheme="minorHAnsi" w:cs="Calibri"/>
          <w:sz w:val="22"/>
          <w:szCs w:val="22"/>
        </w:rPr>
        <w:t>betales i månedlige rater</w:t>
      </w:r>
      <w:r w:rsidR="00AE38E0" w:rsidRPr="009C46AA">
        <w:rPr>
          <w:rFonts w:asciiTheme="minorHAnsi" w:hAnsiTheme="minorHAnsi" w:cs="Calibri"/>
          <w:sz w:val="22"/>
          <w:szCs w:val="22"/>
        </w:rPr>
        <w:t xml:space="preserve"> </w:t>
      </w:r>
      <w:r w:rsidR="0002512A">
        <w:rPr>
          <w:rFonts w:asciiTheme="minorHAnsi" w:hAnsiTheme="minorHAnsi" w:cs="Calibri"/>
          <w:sz w:val="22"/>
          <w:szCs w:val="22"/>
        </w:rPr>
        <w:t>à</w:t>
      </w:r>
      <w:r w:rsidR="0002512A" w:rsidRPr="009C46AA">
        <w:rPr>
          <w:rFonts w:asciiTheme="minorHAnsi" w:hAnsiTheme="minorHAnsi" w:cs="Calibri"/>
          <w:sz w:val="22"/>
          <w:szCs w:val="22"/>
        </w:rPr>
        <w:t xml:space="preserve"> </w:t>
      </w:r>
      <w:r w:rsidR="00AE38E0" w:rsidRPr="009C46AA">
        <w:rPr>
          <w:rFonts w:asciiTheme="minorHAnsi" w:hAnsiTheme="minorHAnsi" w:cs="Calibri"/>
          <w:sz w:val="22"/>
          <w:szCs w:val="22"/>
        </w:rPr>
        <w:t>kr.</w:t>
      </w:r>
      <w:r w:rsidR="00194ECF" w:rsidRPr="009C46AA">
        <w:rPr>
          <w:rFonts w:asciiTheme="minorHAnsi" w:hAnsiTheme="minorHAnsi" w:cs="Calibri"/>
          <w:sz w:val="22"/>
          <w:szCs w:val="22"/>
        </w:rPr>
        <w:t xml:space="preserve"> [i</w:t>
      </w:r>
      <w:r w:rsidR="00194ECF" w:rsidRPr="009C46AA">
        <w:rPr>
          <w:rFonts w:asciiTheme="minorHAnsi" w:hAnsiTheme="minorHAnsi" w:cs="Calibri"/>
          <w:i/>
          <w:sz w:val="22"/>
          <w:szCs w:val="22"/>
        </w:rPr>
        <w:t>ndsæt beløb</w:t>
      </w:r>
      <w:r w:rsidR="00194ECF" w:rsidRPr="009C46AA">
        <w:rPr>
          <w:rFonts w:asciiTheme="minorHAnsi" w:hAnsiTheme="minorHAnsi" w:cs="Calibri"/>
          <w:sz w:val="22"/>
          <w:szCs w:val="22"/>
        </w:rPr>
        <w:t>]</w:t>
      </w:r>
      <w:r w:rsidR="00923577">
        <w:rPr>
          <w:rFonts w:asciiTheme="minorHAnsi" w:hAnsiTheme="minorHAnsi" w:cs="Calibri"/>
          <w:sz w:val="22"/>
          <w:szCs w:val="22"/>
        </w:rPr>
        <w:t>,</w:t>
      </w:r>
      <w:r w:rsidR="00194ECF" w:rsidRPr="009C46AA">
        <w:rPr>
          <w:rFonts w:asciiTheme="minorHAnsi" w:hAnsiTheme="minorHAnsi" w:cs="Calibri"/>
          <w:sz w:val="22"/>
          <w:szCs w:val="22"/>
        </w:rPr>
        <w:t xml:space="preserve"> og Konsulenten fremsender faktura senest den 5. i hver måned.</w:t>
      </w:r>
    </w:p>
    <w:p w14:paraId="505A747A" w14:textId="4808EF05" w:rsidR="00414337" w:rsidRPr="009C46AA" w:rsidRDefault="00414337" w:rsidP="00116D48">
      <w:pPr>
        <w:ind w:left="1304"/>
        <w:jc w:val="both"/>
        <w:rPr>
          <w:rFonts w:asciiTheme="minorHAnsi" w:hAnsiTheme="minorHAnsi" w:cs="Calibri"/>
          <w:sz w:val="22"/>
          <w:szCs w:val="22"/>
        </w:rPr>
      </w:pPr>
      <w:r w:rsidRPr="009B49F5">
        <w:rPr>
          <w:rFonts w:asciiTheme="minorHAnsi" w:hAnsiTheme="minorHAnsi" w:cs="Calibri"/>
          <w:b/>
          <w:bCs/>
          <w:sz w:val="22"/>
          <w:szCs w:val="22"/>
        </w:rPr>
        <w:t>(</w:t>
      </w:r>
      <w:r w:rsidR="00323CD1">
        <w:rPr>
          <w:rFonts w:asciiTheme="minorHAnsi" w:hAnsiTheme="minorHAnsi" w:cs="Calibri"/>
          <w:b/>
          <w:sz w:val="22"/>
          <w:szCs w:val="22"/>
        </w:rPr>
        <w:t>Mulighed</w:t>
      </w:r>
      <w:r w:rsidR="00323CD1" w:rsidRPr="009C46AA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3CD1">
        <w:rPr>
          <w:rFonts w:asciiTheme="minorHAnsi" w:hAnsiTheme="minorHAnsi" w:cs="Calibri"/>
          <w:b/>
          <w:sz w:val="22"/>
          <w:szCs w:val="22"/>
        </w:rPr>
        <w:t>1.</w:t>
      </w:r>
      <w:r w:rsidRPr="009C46AA">
        <w:rPr>
          <w:rFonts w:asciiTheme="minorHAnsi" w:hAnsiTheme="minorHAnsi" w:cs="Calibri"/>
          <w:b/>
          <w:sz w:val="22"/>
          <w:szCs w:val="22"/>
        </w:rPr>
        <w:t>b)</w:t>
      </w:r>
      <w:r w:rsidRPr="009C46AA">
        <w:rPr>
          <w:rFonts w:asciiTheme="minorHAnsi" w:hAnsiTheme="minorHAnsi" w:cs="Calibri"/>
          <w:sz w:val="22"/>
          <w:szCs w:val="22"/>
        </w:rPr>
        <w:t xml:space="preserve"> Konsulenten sender en faktura </w:t>
      </w:r>
      <w:r w:rsidR="0030169A">
        <w:rPr>
          <w:rFonts w:asciiTheme="minorHAnsi" w:hAnsiTheme="minorHAnsi" w:cs="Calibri"/>
          <w:sz w:val="22"/>
          <w:szCs w:val="22"/>
        </w:rPr>
        <w:t>efter</w:t>
      </w:r>
      <w:r w:rsidR="0030169A" w:rsidRPr="009C46AA">
        <w:rPr>
          <w:rFonts w:asciiTheme="minorHAnsi" w:hAnsiTheme="minorHAnsi" w:cs="Calibri"/>
          <w:sz w:val="22"/>
          <w:szCs w:val="22"/>
        </w:rPr>
        <w:t xml:space="preserve"> </w:t>
      </w:r>
      <w:r w:rsidRPr="009C46AA">
        <w:rPr>
          <w:rFonts w:asciiTheme="minorHAnsi" w:hAnsiTheme="minorHAnsi" w:cs="Calibri"/>
          <w:sz w:val="22"/>
          <w:szCs w:val="22"/>
        </w:rPr>
        <w:t xml:space="preserve">afleveringen af </w:t>
      </w:r>
      <w:r w:rsidR="006A73C7">
        <w:rPr>
          <w:rFonts w:asciiTheme="minorHAnsi" w:hAnsiTheme="minorHAnsi" w:cs="Calibri"/>
          <w:sz w:val="22"/>
          <w:szCs w:val="22"/>
        </w:rPr>
        <w:t>O</w:t>
      </w:r>
      <w:r w:rsidRPr="009C46AA">
        <w:rPr>
          <w:rFonts w:asciiTheme="minorHAnsi" w:hAnsiTheme="minorHAnsi" w:cs="Calibri"/>
          <w:sz w:val="22"/>
          <w:szCs w:val="22"/>
        </w:rPr>
        <w:t>pgaven.</w:t>
      </w:r>
    </w:p>
    <w:p w14:paraId="7F1484B1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51337E2D" w14:textId="6F3FD84D" w:rsidR="00C0251F" w:rsidRPr="009C46AA" w:rsidRDefault="00414337" w:rsidP="00116D48">
      <w:pPr>
        <w:pStyle w:val="Brdtekstindrykning3"/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b/>
          <w:bCs/>
          <w:sz w:val="22"/>
          <w:szCs w:val="22"/>
        </w:rPr>
        <w:t>(Alternativ 2</w:t>
      </w:r>
      <w:r w:rsidR="00C0251F" w:rsidRPr="009C46AA">
        <w:rPr>
          <w:rFonts w:asciiTheme="minorHAnsi" w:hAnsiTheme="minorHAnsi" w:cs="Calibri"/>
          <w:b/>
          <w:bCs/>
          <w:sz w:val="22"/>
          <w:szCs w:val="22"/>
        </w:rPr>
        <w:t>)</w:t>
      </w:r>
      <w:r w:rsidR="00C0251F" w:rsidRPr="009C46AA">
        <w:rPr>
          <w:rFonts w:asciiTheme="minorHAnsi" w:hAnsiTheme="minorHAnsi" w:cs="Calibri"/>
          <w:sz w:val="22"/>
          <w:szCs w:val="22"/>
        </w:rPr>
        <w:t xml:space="preserve"> Konsulentens </w:t>
      </w:r>
      <w:r w:rsidR="00A31869">
        <w:rPr>
          <w:rFonts w:asciiTheme="minorHAnsi" w:hAnsiTheme="minorHAnsi" w:cs="Calibri"/>
          <w:sz w:val="22"/>
          <w:szCs w:val="22"/>
        </w:rPr>
        <w:t xml:space="preserve">udførelse af Opgaven </w:t>
      </w:r>
      <w:r w:rsidR="00C0251F" w:rsidRPr="009C46AA">
        <w:rPr>
          <w:rFonts w:asciiTheme="minorHAnsi" w:hAnsiTheme="minorHAnsi" w:cs="Calibri"/>
          <w:sz w:val="22"/>
          <w:szCs w:val="22"/>
        </w:rPr>
        <w:t>afregnes på timebasis med kr. [</w:t>
      </w:r>
      <w:r w:rsidR="00C0251F" w:rsidRPr="009C46AA">
        <w:rPr>
          <w:rFonts w:asciiTheme="minorHAnsi" w:hAnsiTheme="minorHAnsi" w:cs="Calibri"/>
          <w:i/>
          <w:iCs/>
          <w:sz w:val="22"/>
          <w:szCs w:val="22"/>
        </w:rPr>
        <w:t>indsæt beløb</w:t>
      </w:r>
      <w:r w:rsidR="00C0251F" w:rsidRPr="009C46AA">
        <w:rPr>
          <w:rFonts w:asciiTheme="minorHAnsi" w:hAnsiTheme="minorHAnsi" w:cs="Calibri"/>
          <w:sz w:val="22"/>
          <w:szCs w:val="22"/>
        </w:rPr>
        <w:t xml:space="preserve">]. </w:t>
      </w:r>
      <w:r w:rsidR="00C77731">
        <w:rPr>
          <w:rFonts w:asciiTheme="minorHAnsi" w:hAnsiTheme="minorHAnsi" w:cs="Calibri"/>
          <w:sz w:val="22"/>
          <w:szCs w:val="22"/>
        </w:rPr>
        <w:t>Honora</w:t>
      </w:r>
      <w:r w:rsidR="00745263">
        <w:rPr>
          <w:rFonts w:asciiTheme="minorHAnsi" w:hAnsiTheme="minorHAnsi" w:cs="Calibri"/>
          <w:sz w:val="22"/>
          <w:szCs w:val="22"/>
        </w:rPr>
        <w:t>r</w:t>
      </w:r>
      <w:r w:rsidR="00C77731">
        <w:rPr>
          <w:rFonts w:asciiTheme="minorHAnsi" w:hAnsiTheme="minorHAnsi" w:cs="Calibri"/>
          <w:sz w:val="22"/>
          <w:szCs w:val="22"/>
        </w:rPr>
        <w:t>et</w:t>
      </w:r>
      <w:r w:rsidR="00C77731" w:rsidRPr="009C46AA">
        <w:rPr>
          <w:rFonts w:asciiTheme="minorHAnsi" w:hAnsiTheme="minorHAnsi" w:cs="Calibri"/>
          <w:sz w:val="22"/>
          <w:szCs w:val="22"/>
        </w:rPr>
        <w:t xml:space="preserve"> </w:t>
      </w:r>
      <w:r w:rsidR="00C0251F" w:rsidRPr="009C46AA">
        <w:rPr>
          <w:rFonts w:asciiTheme="minorHAnsi" w:hAnsiTheme="minorHAnsi" w:cs="Calibri"/>
          <w:sz w:val="22"/>
          <w:szCs w:val="22"/>
        </w:rPr>
        <w:t>udbetales på baggrund af Konsulentens faktura</w:t>
      </w:r>
      <w:r w:rsidR="00B24D18">
        <w:rPr>
          <w:rFonts w:asciiTheme="minorHAnsi" w:hAnsiTheme="minorHAnsi" w:cs="Calibri"/>
          <w:sz w:val="22"/>
          <w:szCs w:val="22"/>
        </w:rPr>
        <w:t>er</w:t>
      </w:r>
      <w:r w:rsidR="00C0251F" w:rsidRPr="009C46AA">
        <w:rPr>
          <w:rFonts w:asciiTheme="minorHAnsi" w:hAnsiTheme="minorHAnsi" w:cs="Calibri"/>
          <w:sz w:val="22"/>
          <w:szCs w:val="22"/>
        </w:rPr>
        <w:t xml:space="preserve">, </w:t>
      </w:r>
      <w:r w:rsidR="00923577">
        <w:rPr>
          <w:rFonts w:asciiTheme="minorHAnsi" w:hAnsiTheme="minorHAnsi" w:cs="Calibri"/>
          <w:sz w:val="22"/>
          <w:szCs w:val="22"/>
        </w:rPr>
        <w:t>der</w:t>
      </w:r>
      <w:r w:rsidR="00923577" w:rsidRPr="009C46AA">
        <w:rPr>
          <w:rFonts w:asciiTheme="minorHAnsi" w:hAnsiTheme="minorHAnsi" w:cs="Calibri"/>
          <w:sz w:val="22"/>
          <w:szCs w:val="22"/>
        </w:rPr>
        <w:t xml:space="preserve"> </w:t>
      </w:r>
      <w:r w:rsidR="00C0251F" w:rsidRPr="009C46AA">
        <w:rPr>
          <w:rFonts w:asciiTheme="minorHAnsi" w:hAnsiTheme="minorHAnsi" w:cs="Calibri"/>
          <w:sz w:val="22"/>
          <w:szCs w:val="22"/>
        </w:rPr>
        <w:t xml:space="preserve">fremsendes til Kunden </w:t>
      </w:r>
      <w:r w:rsidR="00194ECF" w:rsidRPr="009C46AA">
        <w:rPr>
          <w:rFonts w:asciiTheme="minorHAnsi" w:hAnsiTheme="minorHAnsi" w:cs="Calibri"/>
          <w:sz w:val="22"/>
          <w:szCs w:val="22"/>
        </w:rPr>
        <w:t xml:space="preserve">senest </w:t>
      </w:r>
      <w:r w:rsidR="00C0251F" w:rsidRPr="009C46AA">
        <w:rPr>
          <w:rFonts w:asciiTheme="minorHAnsi" w:hAnsiTheme="minorHAnsi" w:cs="Calibri"/>
          <w:sz w:val="22"/>
          <w:szCs w:val="22"/>
        </w:rPr>
        <w:t xml:space="preserve">den </w:t>
      </w:r>
      <w:r w:rsidR="00194ECF" w:rsidRPr="009C46AA">
        <w:rPr>
          <w:rFonts w:asciiTheme="minorHAnsi" w:hAnsiTheme="minorHAnsi" w:cs="Calibri"/>
          <w:sz w:val="22"/>
          <w:szCs w:val="22"/>
        </w:rPr>
        <w:t>5.</w:t>
      </w:r>
      <w:r w:rsidR="00C0251F" w:rsidRPr="009C46AA">
        <w:rPr>
          <w:rFonts w:asciiTheme="minorHAnsi" w:hAnsiTheme="minorHAnsi" w:cs="Calibri"/>
          <w:sz w:val="22"/>
          <w:szCs w:val="22"/>
        </w:rPr>
        <w:t xml:space="preserve"> i hver m</w:t>
      </w:r>
      <w:r w:rsidR="00194ECF" w:rsidRPr="009C46AA">
        <w:rPr>
          <w:rFonts w:asciiTheme="minorHAnsi" w:hAnsiTheme="minorHAnsi" w:cs="Calibri"/>
          <w:sz w:val="22"/>
          <w:szCs w:val="22"/>
        </w:rPr>
        <w:t>åned.</w:t>
      </w:r>
    </w:p>
    <w:p w14:paraId="1F6A3DCE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7C983305" w14:textId="2C21EF57" w:rsidR="00C77731" w:rsidRDefault="00C77731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K</w:t>
      </w:r>
      <w:r w:rsidR="00923577">
        <w:rPr>
          <w:rFonts w:asciiTheme="minorHAnsi" w:hAnsiTheme="minorHAnsi" w:cs="Calibri"/>
          <w:sz w:val="22"/>
          <w:szCs w:val="22"/>
        </w:rPr>
        <w:t xml:space="preserve">unden dækker ikke Konsulentens udgifter til </w:t>
      </w:r>
      <w:r>
        <w:rPr>
          <w:rFonts w:asciiTheme="minorHAnsi" w:hAnsiTheme="minorHAnsi" w:cs="Calibri"/>
          <w:sz w:val="22"/>
          <w:szCs w:val="22"/>
        </w:rPr>
        <w:t>udlæg og ekstraordinær</w:t>
      </w:r>
      <w:r w:rsidR="00745263">
        <w:rPr>
          <w:rFonts w:asciiTheme="minorHAnsi" w:hAnsiTheme="minorHAnsi" w:cs="Calibri"/>
          <w:sz w:val="22"/>
          <w:szCs w:val="22"/>
        </w:rPr>
        <w:t>e</w:t>
      </w:r>
      <w:r>
        <w:rPr>
          <w:rFonts w:asciiTheme="minorHAnsi" w:hAnsiTheme="minorHAnsi" w:cs="Calibri"/>
          <w:sz w:val="22"/>
          <w:szCs w:val="22"/>
        </w:rPr>
        <w:t xml:space="preserve"> omkostninger</w:t>
      </w:r>
      <w:r w:rsidR="00745263">
        <w:rPr>
          <w:rFonts w:asciiTheme="minorHAnsi" w:hAnsiTheme="minorHAnsi" w:cs="Calibri"/>
          <w:sz w:val="22"/>
          <w:szCs w:val="22"/>
        </w:rPr>
        <w:t xml:space="preserve"> i forbindelse udførelsen af Opgaven</w:t>
      </w:r>
      <w:r w:rsidR="00923577">
        <w:rPr>
          <w:rFonts w:asciiTheme="minorHAnsi" w:hAnsiTheme="minorHAnsi" w:cs="Calibri"/>
          <w:sz w:val="22"/>
          <w:szCs w:val="22"/>
        </w:rPr>
        <w:t>,</w:t>
      </w:r>
      <w:r>
        <w:rPr>
          <w:rFonts w:asciiTheme="minorHAnsi" w:hAnsiTheme="minorHAnsi" w:cs="Calibri"/>
          <w:sz w:val="22"/>
          <w:szCs w:val="22"/>
        </w:rPr>
        <w:t xml:space="preserve"> medmindre </w:t>
      </w:r>
      <w:r w:rsidR="003E77A9">
        <w:rPr>
          <w:rFonts w:asciiTheme="minorHAnsi" w:hAnsiTheme="minorHAnsi" w:cs="Calibri"/>
          <w:sz w:val="22"/>
          <w:szCs w:val="22"/>
        </w:rPr>
        <w:t>p</w:t>
      </w:r>
      <w:r>
        <w:rPr>
          <w:rFonts w:asciiTheme="minorHAnsi" w:hAnsiTheme="minorHAnsi" w:cs="Calibri"/>
          <w:sz w:val="22"/>
          <w:szCs w:val="22"/>
        </w:rPr>
        <w:t xml:space="preserve">arterne på forhånd og skriftlig har aftalt andet. </w:t>
      </w:r>
    </w:p>
    <w:p w14:paraId="3B1504E5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30699C1C" w14:textId="7F7234F9" w:rsidR="00C0251F" w:rsidRPr="009C46AA" w:rsidRDefault="00C0251F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t xml:space="preserve">Honoraret omfatter ikke </w:t>
      </w:r>
      <w:r w:rsidR="0090080A">
        <w:rPr>
          <w:rFonts w:asciiTheme="minorHAnsi" w:hAnsiTheme="minorHAnsi" w:cs="Calibri"/>
          <w:sz w:val="22"/>
          <w:szCs w:val="22"/>
        </w:rPr>
        <w:t xml:space="preserve">opgaver, der ikke er oplistet i punkt </w:t>
      </w:r>
      <w:r w:rsidR="0090080A">
        <w:rPr>
          <w:rFonts w:asciiTheme="minorHAnsi" w:hAnsiTheme="minorHAnsi" w:cs="Calibri"/>
          <w:sz w:val="22"/>
          <w:szCs w:val="22"/>
        </w:rPr>
        <w:fldChar w:fldCharType="begin"/>
      </w:r>
      <w:r w:rsidR="0090080A">
        <w:rPr>
          <w:rFonts w:asciiTheme="minorHAnsi" w:hAnsiTheme="minorHAnsi" w:cs="Calibri"/>
          <w:sz w:val="22"/>
          <w:szCs w:val="22"/>
        </w:rPr>
        <w:instrText xml:space="preserve"> REF _Ref127891630 \r \h </w:instrText>
      </w:r>
      <w:r w:rsidR="0090080A">
        <w:rPr>
          <w:rFonts w:asciiTheme="minorHAnsi" w:hAnsiTheme="minorHAnsi" w:cs="Calibri"/>
          <w:sz w:val="22"/>
          <w:szCs w:val="22"/>
        </w:rPr>
      </w:r>
      <w:r w:rsidR="0090080A">
        <w:rPr>
          <w:rFonts w:asciiTheme="minorHAnsi" w:hAnsiTheme="minorHAnsi" w:cs="Calibri"/>
          <w:sz w:val="22"/>
          <w:szCs w:val="22"/>
        </w:rPr>
        <w:fldChar w:fldCharType="separate"/>
      </w:r>
      <w:r w:rsidR="0090080A">
        <w:rPr>
          <w:rFonts w:asciiTheme="minorHAnsi" w:hAnsiTheme="minorHAnsi" w:cs="Calibri"/>
          <w:sz w:val="22"/>
          <w:szCs w:val="22"/>
        </w:rPr>
        <w:t>2.1</w:t>
      </w:r>
      <w:r w:rsidR="0090080A">
        <w:rPr>
          <w:rFonts w:asciiTheme="minorHAnsi" w:hAnsiTheme="minorHAnsi" w:cs="Calibri"/>
          <w:sz w:val="22"/>
          <w:szCs w:val="22"/>
        </w:rPr>
        <w:fldChar w:fldCharType="end"/>
      </w:r>
      <w:r w:rsidR="0090080A">
        <w:rPr>
          <w:rFonts w:asciiTheme="minorHAnsi" w:hAnsiTheme="minorHAnsi" w:cs="Calibri"/>
          <w:sz w:val="22"/>
          <w:szCs w:val="22"/>
        </w:rPr>
        <w:t xml:space="preserve">. </w:t>
      </w:r>
      <w:r w:rsidRPr="009C46AA">
        <w:rPr>
          <w:rFonts w:asciiTheme="minorHAnsi" w:hAnsiTheme="minorHAnsi" w:cs="Calibri"/>
          <w:sz w:val="22"/>
          <w:szCs w:val="22"/>
        </w:rPr>
        <w:t xml:space="preserve"> </w:t>
      </w:r>
    </w:p>
    <w:p w14:paraId="5E96AC9F" w14:textId="77777777" w:rsidR="00C0251F" w:rsidRPr="009C46AA" w:rsidRDefault="00C0251F" w:rsidP="00116D48">
      <w:pPr>
        <w:pStyle w:val="Listeafsnit"/>
        <w:ind w:left="1276"/>
        <w:jc w:val="both"/>
        <w:rPr>
          <w:rFonts w:asciiTheme="minorHAnsi" w:hAnsiTheme="minorHAnsi" w:cs="Calibri"/>
          <w:sz w:val="22"/>
          <w:szCs w:val="22"/>
        </w:rPr>
      </w:pPr>
    </w:p>
    <w:p w14:paraId="480A8CD7" w14:textId="20781547" w:rsidR="00C0251F" w:rsidRPr="0026133F" w:rsidRDefault="00C0251F" w:rsidP="0026133F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bookmarkStart w:id="4" w:name="_Ref127435008"/>
      <w:r w:rsidRPr="009C46AA">
        <w:rPr>
          <w:rFonts w:asciiTheme="minorHAnsi" w:hAnsiTheme="minorHAnsi" w:cs="Calibri"/>
          <w:sz w:val="22"/>
          <w:szCs w:val="22"/>
        </w:rPr>
        <w:lastRenderedPageBreak/>
        <w:t>Konsulentens honorar forfalder til betaling 8 dage efter datoen på de af Konsulenten fremsendte fakturaer.</w:t>
      </w:r>
      <w:r w:rsidR="0026133F">
        <w:rPr>
          <w:rFonts w:asciiTheme="minorHAnsi" w:hAnsiTheme="minorHAnsi" w:cs="Calibri"/>
          <w:sz w:val="22"/>
          <w:szCs w:val="22"/>
        </w:rPr>
        <w:t xml:space="preserve"> </w:t>
      </w:r>
      <w:r w:rsidRPr="0026133F">
        <w:rPr>
          <w:rFonts w:asciiTheme="minorHAnsi" w:hAnsiTheme="minorHAnsi" w:cs="Calibri"/>
          <w:sz w:val="22"/>
          <w:szCs w:val="22"/>
        </w:rPr>
        <w:t>Skyldige beløb forrentes med den til enhver tid gældende procesrente.</w:t>
      </w:r>
      <w:bookmarkEnd w:id="4"/>
    </w:p>
    <w:p w14:paraId="57C9DE0F" w14:textId="77777777" w:rsidR="00C0251F" w:rsidRPr="009C46AA" w:rsidRDefault="00C0251F" w:rsidP="00116D48">
      <w:pPr>
        <w:pStyle w:val="Listeafsnit"/>
        <w:ind w:left="1276"/>
        <w:jc w:val="both"/>
        <w:rPr>
          <w:rFonts w:asciiTheme="minorHAnsi" w:hAnsiTheme="minorHAnsi" w:cs="Calibri"/>
          <w:sz w:val="22"/>
          <w:szCs w:val="22"/>
        </w:rPr>
      </w:pPr>
    </w:p>
    <w:p w14:paraId="7658CA00" w14:textId="3BD8AFF6" w:rsidR="00C0251F" w:rsidRPr="009C46AA" w:rsidRDefault="00C0251F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t xml:space="preserve">Konsulentens honorar </w:t>
      </w:r>
      <w:r w:rsidRPr="004F4DC3">
        <w:rPr>
          <w:rFonts w:asciiTheme="minorHAnsi" w:hAnsiTheme="minorHAnsi" w:cs="Calibri"/>
          <w:sz w:val="22"/>
          <w:szCs w:val="22"/>
        </w:rPr>
        <w:t>angives eksklusiv moms.</w:t>
      </w:r>
    </w:p>
    <w:p w14:paraId="474A5910" w14:textId="77777777" w:rsidR="00C0251F" w:rsidRPr="009C46AA" w:rsidRDefault="00C0251F" w:rsidP="00116D48">
      <w:pPr>
        <w:pStyle w:val="Listeafsnit"/>
        <w:ind w:left="1276"/>
        <w:jc w:val="both"/>
        <w:rPr>
          <w:rFonts w:asciiTheme="minorHAnsi" w:hAnsiTheme="minorHAnsi" w:cs="Calibri"/>
          <w:sz w:val="22"/>
          <w:szCs w:val="22"/>
        </w:rPr>
      </w:pPr>
    </w:p>
    <w:p w14:paraId="0A47866B" w14:textId="62FC0F93" w:rsidR="00C0251F" w:rsidRDefault="00C0251F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bookmarkStart w:id="5" w:name="_Ref127892591"/>
      <w:r w:rsidRPr="009C46AA">
        <w:rPr>
          <w:rFonts w:asciiTheme="minorHAnsi" w:hAnsiTheme="minorHAnsi" w:cs="Calibri"/>
          <w:sz w:val="22"/>
          <w:szCs w:val="22"/>
        </w:rPr>
        <w:t>Såfremt betaling ikke sker som anført</w:t>
      </w:r>
      <w:r w:rsidR="00FC56A6">
        <w:rPr>
          <w:rFonts w:asciiTheme="minorHAnsi" w:hAnsiTheme="minorHAnsi" w:cs="Calibri"/>
          <w:sz w:val="22"/>
          <w:szCs w:val="22"/>
        </w:rPr>
        <w:t xml:space="preserve"> i punkt </w:t>
      </w:r>
      <w:r w:rsidR="00FC56A6">
        <w:rPr>
          <w:rFonts w:asciiTheme="minorHAnsi" w:hAnsiTheme="minorHAnsi" w:cs="Calibri"/>
          <w:sz w:val="22"/>
          <w:szCs w:val="22"/>
        </w:rPr>
        <w:fldChar w:fldCharType="begin"/>
      </w:r>
      <w:r w:rsidR="00FC56A6">
        <w:rPr>
          <w:rFonts w:asciiTheme="minorHAnsi" w:hAnsiTheme="minorHAnsi" w:cs="Calibri"/>
          <w:sz w:val="22"/>
          <w:szCs w:val="22"/>
        </w:rPr>
        <w:instrText xml:space="preserve"> REF _Ref127434998 \r \h </w:instrText>
      </w:r>
      <w:r w:rsidR="00FC56A6">
        <w:rPr>
          <w:rFonts w:asciiTheme="minorHAnsi" w:hAnsiTheme="minorHAnsi" w:cs="Calibri"/>
          <w:sz w:val="22"/>
          <w:szCs w:val="22"/>
        </w:rPr>
      </w:r>
      <w:r w:rsidR="00FC56A6">
        <w:rPr>
          <w:rFonts w:asciiTheme="minorHAnsi" w:hAnsiTheme="minorHAnsi" w:cs="Calibri"/>
          <w:sz w:val="22"/>
          <w:szCs w:val="22"/>
        </w:rPr>
        <w:fldChar w:fldCharType="separate"/>
      </w:r>
      <w:r w:rsidR="00002C2B">
        <w:rPr>
          <w:rFonts w:asciiTheme="minorHAnsi" w:hAnsiTheme="minorHAnsi" w:cs="Calibri"/>
          <w:sz w:val="22"/>
          <w:szCs w:val="22"/>
        </w:rPr>
        <w:t>6.1</w:t>
      </w:r>
      <w:r w:rsidR="00FC56A6">
        <w:rPr>
          <w:rFonts w:asciiTheme="minorHAnsi" w:hAnsiTheme="minorHAnsi" w:cs="Calibri"/>
          <w:sz w:val="22"/>
          <w:szCs w:val="22"/>
        </w:rPr>
        <w:fldChar w:fldCharType="end"/>
      </w:r>
      <w:r w:rsidR="00FC56A6">
        <w:rPr>
          <w:rFonts w:asciiTheme="minorHAnsi" w:hAnsiTheme="minorHAnsi" w:cs="Calibri"/>
          <w:sz w:val="22"/>
          <w:szCs w:val="22"/>
        </w:rPr>
        <w:t xml:space="preserve"> </w:t>
      </w:r>
      <w:r w:rsidR="003E77A9">
        <w:rPr>
          <w:rFonts w:asciiTheme="minorHAnsi" w:hAnsiTheme="minorHAnsi" w:cs="Calibri"/>
          <w:sz w:val="22"/>
          <w:szCs w:val="22"/>
        </w:rPr>
        <w:t>-</w:t>
      </w:r>
      <w:r w:rsidR="00FC56A6">
        <w:rPr>
          <w:rFonts w:asciiTheme="minorHAnsi" w:hAnsiTheme="minorHAnsi" w:cs="Calibri"/>
          <w:sz w:val="22"/>
          <w:szCs w:val="22"/>
        </w:rPr>
        <w:t xml:space="preserve"> </w:t>
      </w:r>
      <w:r w:rsidR="00FC56A6">
        <w:rPr>
          <w:rFonts w:asciiTheme="minorHAnsi" w:hAnsiTheme="minorHAnsi" w:cs="Calibri"/>
          <w:sz w:val="22"/>
          <w:szCs w:val="22"/>
        </w:rPr>
        <w:fldChar w:fldCharType="begin"/>
      </w:r>
      <w:r w:rsidR="00FC56A6">
        <w:rPr>
          <w:rFonts w:asciiTheme="minorHAnsi" w:hAnsiTheme="minorHAnsi" w:cs="Calibri"/>
          <w:sz w:val="22"/>
          <w:szCs w:val="22"/>
        </w:rPr>
        <w:instrText xml:space="preserve"> REF _Ref127435008 \r \h </w:instrText>
      </w:r>
      <w:r w:rsidR="00FC56A6">
        <w:rPr>
          <w:rFonts w:asciiTheme="minorHAnsi" w:hAnsiTheme="minorHAnsi" w:cs="Calibri"/>
          <w:sz w:val="22"/>
          <w:szCs w:val="22"/>
        </w:rPr>
      </w:r>
      <w:r w:rsidR="00FC56A6">
        <w:rPr>
          <w:rFonts w:asciiTheme="minorHAnsi" w:hAnsiTheme="minorHAnsi" w:cs="Calibri"/>
          <w:sz w:val="22"/>
          <w:szCs w:val="22"/>
        </w:rPr>
        <w:fldChar w:fldCharType="separate"/>
      </w:r>
      <w:r w:rsidR="00002C2B">
        <w:rPr>
          <w:rFonts w:asciiTheme="minorHAnsi" w:hAnsiTheme="minorHAnsi" w:cs="Calibri"/>
          <w:sz w:val="22"/>
          <w:szCs w:val="22"/>
        </w:rPr>
        <w:t>6.4</w:t>
      </w:r>
      <w:r w:rsidR="00FC56A6">
        <w:rPr>
          <w:rFonts w:asciiTheme="minorHAnsi" w:hAnsiTheme="minorHAnsi" w:cs="Calibri"/>
          <w:sz w:val="22"/>
          <w:szCs w:val="22"/>
        </w:rPr>
        <w:fldChar w:fldCharType="end"/>
      </w:r>
      <w:r w:rsidRPr="009C46AA">
        <w:rPr>
          <w:rFonts w:asciiTheme="minorHAnsi" w:hAnsiTheme="minorHAnsi" w:cs="Calibri"/>
          <w:sz w:val="22"/>
          <w:szCs w:val="22"/>
        </w:rPr>
        <w:t xml:space="preserve">, betragtes dette som væsentlig misligholdelse, jf. </w:t>
      </w:r>
      <w:r w:rsidR="003138C7">
        <w:rPr>
          <w:rFonts w:asciiTheme="minorHAnsi" w:hAnsiTheme="minorHAnsi" w:cs="Calibri"/>
          <w:sz w:val="22"/>
          <w:szCs w:val="22"/>
        </w:rPr>
        <w:t>punkt</w:t>
      </w:r>
      <w:r w:rsidR="004F4DC3">
        <w:rPr>
          <w:rFonts w:asciiTheme="minorHAnsi" w:hAnsiTheme="minorHAnsi" w:cs="Calibri"/>
          <w:sz w:val="22"/>
          <w:szCs w:val="22"/>
        </w:rPr>
        <w:t xml:space="preserve"> </w:t>
      </w:r>
      <w:r w:rsidR="00FC56A6">
        <w:rPr>
          <w:rFonts w:asciiTheme="minorHAnsi" w:hAnsiTheme="minorHAnsi" w:cs="Calibri"/>
          <w:sz w:val="22"/>
          <w:szCs w:val="22"/>
        </w:rPr>
        <w:fldChar w:fldCharType="begin"/>
      </w:r>
      <w:r w:rsidR="00FC56A6">
        <w:rPr>
          <w:rFonts w:asciiTheme="minorHAnsi" w:hAnsiTheme="minorHAnsi" w:cs="Calibri"/>
          <w:sz w:val="22"/>
          <w:szCs w:val="22"/>
        </w:rPr>
        <w:instrText xml:space="preserve"> REF _Ref127169644 \r \h </w:instrText>
      </w:r>
      <w:r w:rsidR="00FC56A6">
        <w:rPr>
          <w:rFonts w:asciiTheme="minorHAnsi" w:hAnsiTheme="minorHAnsi" w:cs="Calibri"/>
          <w:sz w:val="22"/>
          <w:szCs w:val="22"/>
        </w:rPr>
      </w:r>
      <w:r w:rsidR="00FC56A6">
        <w:rPr>
          <w:rFonts w:asciiTheme="minorHAnsi" w:hAnsiTheme="minorHAnsi" w:cs="Calibri"/>
          <w:sz w:val="22"/>
          <w:szCs w:val="22"/>
        </w:rPr>
        <w:fldChar w:fldCharType="separate"/>
      </w:r>
      <w:r w:rsidR="00002C2B">
        <w:rPr>
          <w:rFonts w:asciiTheme="minorHAnsi" w:hAnsiTheme="minorHAnsi" w:cs="Calibri"/>
          <w:sz w:val="22"/>
          <w:szCs w:val="22"/>
        </w:rPr>
        <w:t>12</w:t>
      </w:r>
      <w:r w:rsidR="00FC56A6">
        <w:rPr>
          <w:rFonts w:asciiTheme="minorHAnsi" w:hAnsiTheme="minorHAnsi" w:cs="Calibri"/>
          <w:sz w:val="22"/>
          <w:szCs w:val="22"/>
        </w:rPr>
        <w:fldChar w:fldCharType="end"/>
      </w:r>
      <w:r w:rsidR="003E77A9">
        <w:rPr>
          <w:rFonts w:asciiTheme="minorHAnsi" w:hAnsiTheme="minorHAnsi" w:cs="Calibri"/>
          <w:sz w:val="22"/>
          <w:szCs w:val="22"/>
        </w:rPr>
        <w:t xml:space="preserve">, og </w:t>
      </w:r>
      <w:r w:rsidRPr="009C46AA">
        <w:rPr>
          <w:rFonts w:asciiTheme="minorHAnsi" w:hAnsiTheme="minorHAnsi" w:cs="Calibri"/>
          <w:sz w:val="22"/>
          <w:szCs w:val="22"/>
        </w:rPr>
        <w:t xml:space="preserve">Konsulenten </w:t>
      </w:r>
      <w:r w:rsidR="00AC2DE0">
        <w:rPr>
          <w:rFonts w:asciiTheme="minorHAnsi" w:hAnsiTheme="minorHAnsi" w:cs="Calibri"/>
          <w:sz w:val="22"/>
          <w:szCs w:val="22"/>
        </w:rPr>
        <w:t xml:space="preserve">er </w:t>
      </w:r>
      <w:r w:rsidRPr="009C46AA">
        <w:rPr>
          <w:rFonts w:asciiTheme="minorHAnsi" w:hAnsiTheme="minorHAnsi" w:cs="Calibri"/>
          <w:sz w:val="22"/>
          <w:szCs w:val="22"/>
        </w:rPr>
        <w:t>berettiget til at stands</w:t>
      </w:r>
      <w:r w:rsidR="00A2596D" w:rsidRPr="009C46AA">
        <w:rPr>
          <w:rFonts w:asciiTheme="minorHAnsi" w:hAnsiTheme="minorHAnsi" w:cs="Calibri"/>
          <w:sz w:val="22"/>
          <w:szCs w:val="22"/>
        </w:rPr>
        <w:t xml:space="preserve">e </w:t>
      </w:r>
      <w:r w:rsidR="006370FF">
        <w:rPr>
          <w:rFonts w:asciiTheme="minorHAnsi" w:hAnsiTheme="minorHAnsi" w:cs="Calibri"/>
          <w:sz w:val="22"/>
          <w:szCs w:val="22"/>
        </w:rPr>
        <w:t>udførelsen af Opgaven</w:t>
      </w:r>
      <w:r w:rsidR="00A2596D" w:rsidRPr="009C46AA">
        <w:rPr>
          <w:rFonts w:asciiTheme="minorHAnsi" w:hAnsiTheme="minorHAnsi" w:cs="Calibri"/>
          <w:sz w:val="22"/>
          <w:szCs w:val="22"/>
        </w:rPr>
        <w:t xml:space="preserve"> indtil betaling sker </w:t>
      </w:r>
      <w:r w:rsidR="00815FE1">
        <w:rPr>
          <w:rFonts w:asciiTheme="minorHAnsi" w:hAnsiTheme="minorHAnsi" w:cs="Calibri"/>
          <w:sz w:val="22"/>
          <w:szCs w:val="22"/>
        </w:rPr>
        <w:t>eller</w:t>
      </w:r>
      <w:r w:rsidR="00815FE1" w:rsidRPr="009C46AA">
        <w:rPr>
          <w:rFonts w:asciiTheme="minorHAnsi" w:hAnsiTheme="minorHAnsi" w:cs="Calibri"/>
          <w:sz w:val="22"/>
          <w:szCs w:val="22"/>
        </w:rPr>
        <w:t xml:space="preserve"> </w:t>
      </w:r>
      <w:r w:rsidR="00A2596D" w:rsidRPr="009C46AA">
        <w:rPr>
          <w:rFonts w:asciiTheme="minorHAnsi" w:hAnsiTheme="minorHAnsi" w:cs="Calibri"/>
          <w:sz w:val="22"/>
          <w:szCs w:val="22"/>
        </w:rPr>
        <w:t xml:space="preserve">til at ophæve </w:t>
      </w:r>
      <w:r w:rsidR="008E4879">
        <w:rPr>
          <w:rFonts w:asciiTheme="minorHAnsi" w:hAnsiTheme="minorHAnsi" w:cs="Calibri"/>
          <w:sz w:val="22"/>
          <w:szCs w:val="22"/>
        </w:rPr>
        <w:t>A</w:t>
      </w:r>
      <w:r w:rsidR="00A2596D" w:rsidRPr="009C46AA">
        <w:rPr>
          <w:rFonts w:asciiTheme="minorHAnsi" w:hAnsiTheme="minorHAnsi" w:cs="Calibri"/>
          <w:sz w:val="22"/>
          <w:szCs w:val="22"/>
        </w:rPr>
        <w:t>ftalen</w:t>
      </w:r>
      <w:r w:rsidR="00AC2DE0">
        <w:rPr>
          <w:rFonts w:asciiTheme="minorHAnsi" w:hAnsiTheme="minorHAnsi" w:cs="Calibri"/>
          <w:sz w:val="22"/>
          <w:szCs w:val="22"/>
        </w:rPr>
        <w:t xml:space="preserve"> i henhold til </w:t>
      </w:r>
      <w:r w:rsidR="003138C7">
        <w:rPr>
          <w:rFonts w:asciiTheme="minorHAnsi" w:hAnsiTheme="minorHAnsi" w:cs="Calibri"/>
          <w:sz w:val="22"/>
          <w:szCs w:val="22"/>
        </w:rPr>
        <w:t>punkt</w:t>
      </w:r>
      <w:r w:rsidR="00FC56A6">
        <w:rPr>
          <w:rFonts w:asciiTheme="minorHAnsi" w:hAnsiTheme="minorHAnsi" w:cs="Calibri"/>
          <w:sz w:val="22"/>
          <w:szCs w:val="22"/>
        </w:rPr>
        <w:t xml:space="preserve"> </w:t>
      </w:r>
      <w:r w:rsidR="00FC56A6">
        <w:rPr>
          <w:rFonts w:asciiTheme="minorHAnsi" w:hAnsiTheme="minorHAnsi" w:cs="Calibri"/>
          <w:sz w:val="22"/>
          <w:szCs w:val="22"/>
        </w:rPr>
        <w:fldChar w:fldCharType="begin"/>
      </w:r>
      <w:r w:rsidR="00FC56A6">
        <w:rPr>
          <w:rFonts w:asciiTheme="minorHAnsi" w:hAnsiTheme="minorHAnsi" w:cs="Calibri"/>
          <w:sz w:val="22"/>
          <w:szCs w:val="22"/>
        </w:rPr>
        <w:instrText xml:space="preserve"> REF _Ref127169654 \r \h </w:instrText>
      </w:r>
      <w:r w:rsidR="00FC56A6">
        <w:rPr>
          <w:rFonts w:asciiTheme="minorHAnsi" w:hAnsiTheme="minorHAnsi" w:cs="Calibri"/>
          <w:sz w:val="22"/>
          <w:szCs w:val="22"/>
        </w:rPr>
      </w:r>
      <w:r w:rsidR="00FC56A6">
        <w:rPr>
          <w:rFonts w:asciiTheme="minorHAnsi" w:hAnsiTheme="minorHAnsi" w:cs="Calibri"/>
          <w:sz w:val="22"/>
          <w:szCs w:val="22"/>
        </w:rPr>
        <w:fldChar w:fldCharType="separate"/>
      </w:r>
      <w:r w:rsidR="00002C2B">
        <w:rPr>
          <w:rFonts w:asciiTheme="minorHAnsi" w:hAnsiTheme="minorHAnsi" w:cs="Calibri"/>
          <w:sz w:val="22"/>
          <w:szCs w:val="22"/>
        </w:rPr>
        <w:t>12.1</w:t>
      </w:r>
      <w:r w:rsidR="00FC56A6">
        <w:rPr>
          <w:rFonts w:asciiTheme="minorHAnsi" w:hAnsiTheme="minorHAnsi" w:cs="Calibri"/>
          <w:sz w:val="22"/>
          <w:szCs w:val="22"/>
        </w:rPr>
        <w:fldChar w:fldCharType="end"/>
      </w:r>
      <w:r w:rsidR="00A2596D" w:rsidRPr="009C46AA">
        <w:rPr>
          <w:rFonts w:asciiTheme="minorHAnsi" w:hAnsiTheme="minorHAnsi" w:cs="Calibri"/>
          <w:sz w:val="22"/>
          <w:szCs w:val="22"/>
        </w:rPr>
        <w:t>.</w:t>
      </w:r>
      <w:bookmarkEnd w:id="5"/>
      <w:r w:rsidR="00A2596D" w:rsidRPr="009C46AA">
        <w:rPr>
          <w:rFonts w:asciiTheme="minorHAnsi" w:hAnsiTheme="minorHAnsi" w:cs="Calibri"/>
          <w:sz w:val="22"/>
          <w:szCs w:val="22"/>
        </w:rPr>
        <w:t xml:space="preserve"> </w:t>
      </w:r>
      <w:r w:rsidR="00B11AB7">
        <w:rPr>
          <w:rFonts w:asciiTheme="minorHAnsi" w:hAnsiTheme="minorHAnsi" w:cs="Calibri"/>
          <w:sz w:val="22"/>
          <w:szCs w:val="22"/>
        </w:rPr>
        <w:t xml:space="preserve">Konsulenten er berettiget til et gebyr </w:t>
      </w:r>
      <w:r w:rsidR="00AC28DC">
        <w:rPr>
          <w:rFonts w:asciiTheme="minorHAnsi" w:hAnsiTheme="minorHAnsi" w:cs="Calibri"/>
          <w:sz w:val="22"/>
          <w:szCs w:val="22"/>
        </w:rPr>
        <w:t>på</w:t>
      </w:r>
      <w:r w:rsidR="00972219">
        <w:rPr>
          <w:rFonts w:asciiTheme="minorHAnsi" w:hAnsiTheme="minorHAnsi" w:cs="Calibri"/>
          <w:sz w:val="22"/>
          <w:szCs w:val="22"/>
        </w:rPr>
        <w:t xml:space="preserve"> kr. [</w:t>
      </w:r>
      <w:r w:rsidR="00972219" w:rsidRPr="00972219">
        <w:rPr>
          <w:rFonts w:asciiTheme="minorHAnsi" w:hAnsiTheme="minorHAnsi" w:cs="Calibri"/>
          <w:sz w:val="22"/>
          <w:szCs w:val="22"/>
          <w:highlight w:val="yellow"/>
        </w:rPr>
        <w:t>beløb</w:t>
      </w:r>
      <w:r w:rsidR="00972219">
        <w:rPr>
          <w:rFonts w:asciiTheme="minorHAnsi" w:hAnsiTheme="minorHAnsi" w:cs="Calibri"/>
          <w:sz w:val="22"/>
          <w:szCs w:val="22"/>
        </w:rPr>
        <w:t>]</w:t>
      </w:r>
      <w:r w:rsidR="00AC28DC">
        <w:rPr>
          <w:rFonts w:asciiTheme="minorHAnsi" w:hAnsiTheme="minorHAnsi" w:cs="Calibri"/>
          <w:sz w:val="22"/>
          <w:szCs w:val="22"/>
        </w:rPr>
        <w:t xml:space="preserve"> pr. faktura, hvis Kunden ikke </w:t>
      </w:r>
      <w:r w:rsidR="00972219">
        <w:rPr>
          <w:rFonts w:asciiTheme="minorHAnsi" w:hAnsiTheme="minorHAnsi" w:cs="Calibri"/>
          <w:sz w:val="22"/>
          <w:szCs w:val="22"/>
        </w:rPr>
        <w:t xml:space="preserve">ved udløbet af fristen i punkt </w:t>
      </w:r>
      <w:r w:rsidR="00972219">
        <w:rPr>
          <w:rFonts w:asciiTheme="minorHAnsi" w:hAnsiTheme="minorHAnsi" w:cs="Calibri"/>
          <w:sz w:val="22"/>
          <w:szCs w:val="22"/>
        </w:rPr>
        <w:fldChar w:fldCharType="begin"/>
      </w:r>
      <w:r w:rsidR="00972219">
        <w:rPr>
          <w:rFonts w:asciiTheme="minorHAnsi" w:hAnsiTheme="minorHAnsi" w:cs="Calibri"/>
          <w:sz w:val="22"/>
          <w:szCs w:val="22"/>
        </w:rPr>
        <w:instrText xml:space="preserve"> REF _Ref127435008 \r \h </w:instrText>
      </w:r>
      <w:r w:rsidR="00972219">
        <w:rPr>
          <w:rFonts w:asciiTheme="minorHAnsi" w:hAnsiTheme="minorHAnsi" w:cs="Calibri"/>
          <w:sz w:val="22"/>
          <w:szCs w:val="22"/>
        </w:rPr>
      </w:r>
      <w:r w:rsidR="00972219">
        <w:rPr>
          <w:rFonts w:asciiTheme="minorHAnsi" w:hAnsiTheme="minorHAnsi" w:cs="Calibri"/>
          <w:sz w:val="22"/>
          <w:szCs w:val="22"/>
        </w:rPr>
        <w:fldChar w:fldCharType="separate"/>
      </w:r>
      <w:r w:rsidR="00972219">
        <w:rPr>
          <w:rFonts w:asciiTheme="minorHAnsi" w:hAnsiTheme="minorHAnsi" w:cs="Calibri"/>
          <w:sz w:val="22"/>
          <w:szCs w:val="22"/>
        </w:rPr>
        <w:t>6.4</w:t>
      </w:r>
      <w:r w:rsidR="00972219">
        <w:rPr>
          <w:rFonts w:asciiTheme="minorHAnsi" w:hAnsiTheme="minorHAnsi" w:cs="Calibri"/>
          <w:sz w:val="22"/>
          <w:szCs w:val="22"/>
        </w:rPr>
        <w:fldChar w:fldCharType="end"/>
      </w:r>
      <w:r w:rsidR="00AC28DC">
        <w:rPr>
          <w:rFonts w:asciiTheme="minorHAnsi" w:hAnsiTheme="minorHAnsi" w:cs="Calibri"/>
          <w:sz w:val="22"/>
          <w:szCs w:val="22"/>
        </w:rPr>
        <w:t xml:space="preserve"> har betalt </w:t>
      </w:r>
      <w:r w:rsidR="00A931AA">
        <w:rPr>
          <w:rFonts w:asciiTheme="minorHAnsi" w:hAnsiTheme="minorHAnsi" w:cs="Calibri"/>
          <w:sz w:val="22"/>
          <w:szCs w:val="22"/>
        </w:rPr>
        <w:t>fakturaen</w:t>
      </w:r>
      <w:r w:rsidR="00972219">
        <w:rPr>
          <w:rFonts w:asciiTheme="minorHAnsi" w:hAnsiTheme="minorHAnsi" w:cs="Calibri"/>
          <w:sz w:val="22"/>
          <w:szCs w:val="22"/>
        </w:rPr>
        <w:t xml:space="preserve">. </w:t>
      </w:r>
      <w:r w:rsidR="00AD3012">
        <w:rPr>
          <w:rFonts w:asciiTheme="minorHAnsi" w:hAnsiTheme="minorHAnsi" w:cs="Calibri"/>
          <w:sz w:val="22"/>
          <w:szCs w:val="22"/>
        </w:rPr>
        <w:t>Konsulenten kan her</w:t>
      </w:r>
      <w:r w:rsidR="00FE42B8">
        <w:rPr>
          <w:rFonts w:asciiTheme="minorHAnsi" w:hAnsiTheme="minorHAnsi" w:cs="Calibri"/>
          <w:sz w:val="22"/>
          <w:szCs w:val="22"/>
        </w:rPr>
        <w:t>udover</w:t>
      </w:r>
      <w:r w:rsidR="00AD3012">
        <w:rPr>
          <w:rFonts w:asciiTheme="minorHAnsi" w:hAnsiTheme="minorHAnsi" w:cs="Calibri"/>
          <w:sz w:val="22"/>
          <w:szCs w:val="22"/>
        </w:rPr>
        <w:t xml:space="preserve"> fremsætte krav om erstatning </w:t>
      </w:r>
      <w:r w:rsidR="00FB1958">
        <w:rPr>
          <w:rFonts w:asciiTheme="minorHAnsi" w:hAnsiTheme="minorHAnsi" w:cs="Calibri"/>
          <w:sz w:val="22"/>
          <w:szCs w:val="22"/>
        </w:rPr>
        <w:t xml:space="preserve">for den væsentlige misligholdelse </w:t>
      </w:r>
      <w:r w:rsidR="00AD3012">
        <w:rPr>
          <w:rFonts w:asciiTheme="minorHAnsi" w:hAnsiTheme="minorHAnsi" w:cs="Calibri"/>
          <w:sz w:val="22"/>
          <w:szCs w:val="22"/>
        </w:rPr>
        <w:t>i overensstemmelse med dansk rets almindelige erstatningsregler.</w:t>
      </w:r>
    </w:p>
    <w:p w14:paraId="78529936" w14:textId="77777777" w:rsidR="00215F61" w:rsidRPr="00116D48" w:rsidRDefault="00215F61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116FF578" w14:textId="77777777" w:rsidR="00215F61" w:rsidRPr="00116D48" w:rsidRDefault="00215F61" w:rsidP="00116D48">
      <w:pPr>
        <w:pStyle w:val="Listeafsnit"/>
        <w:jc w:val="both"/>
        <w:rPr>
          <w:rFonts w:asciiTheme="minorHAnsi" w:hAnsiTheme="minorHAnsi" w:cs="Calibri"/>
          <w:sz w:val="22"/>
          <w:szCs w:val="22"/>
        </w:rPr>
      </w:pPr>
    </w:p>
    <w:p w14:paraId="4EE3BA54" w14:textId="4A52CFE6" w:rsidR="00215F61" w:rsidRPr="00116D48" w:rsidRDefault="00215F61" w:rsidP="00116D48">
      <w:pPr>
        <w:pStyle w:val="Listeafsnit"/>
        <w:numPr>
          <w:ilvl w:val="0"/>
          <w:numId w:val="7"/>
        </w:numPr>
        <w:ind w:left="1276" w:hanging="1276"/>
        <w:jc w:val="both"/>
        <w:rPr>
          <w:rFonts w:asciiTheme="minorHAnsi" w:hAnsiTheme="minorHAnsi" w:cs="Calibri"/>
          <w:b/>
          <w:bCs/>
          <w:spacing w:val="40"/>
          <w:sz w:val="22"/>
          <w:szCs w:val="22"/>
        </w:rPr>
      </w:pPr>
      <w:r w:rsidRPr="00116D48">
        <w:rPr>
          <w:rFonts w:asciiTheme="minorHAnsi" w:hAnsiTheme="minorHAnsi" w:cs="Calibri"/>
          <w:b/>
          <w:bCs/>
          <w:spacing w:val="40"/>
          <w:sz w:val="22"/>
          <w:szCs w:val="22"/>
        </w:rPr>
        <w:t>S</w:t>
      </w:r>
      <w:r>
        <w:rPr>
          <w:rFonts w:asciiTheme="minorHAnsi" w:hAnsiTheme="minorHAnsi" w:cs="Calibri"/>
          <w:b/>
          <w:bCs/>
          <w:spacing w:val="40"/>
          <w:sz w:val="22"/>
          <w:szCs w:val="22"/>
        </w:rPr>
        <w:t>KAT</w:t>
      </w:r>
    </w:p>
    <w:p w14:paraId="1BB227AF" w14:textId="77777777" w:rsidR="00215F61" w:rsidRPr="00116D48" w:rsidRDefault="00215F61" w:rsidP="00116D48">
      <w:pPr>
        <w:pStyle w:val="Listeafsnit"/>
        <w:jc w:val="both"/>
        <w:rPr>
          <w:rFonts w:asciiTheme="minorHAnsi" w:hAnsiTheme="minorHAnsi" w:cs="Calibri"/>
          <w:sz w:val="22"/>
          <w:szCs w:val="22"/>
        </w:rPr>
      </w:pPr>
    </w:p>
    <w:p w14:paraId="25287235" w14:textId="51E7E5E0" w:rsidR="00215F61" w:rsidRPr="00116D48" w:rsidRDefault="00215F61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116D48">
        <w:rPr>
          <w:rFonts w:asciiTheme="minorHAnsi" w:hAnsiTheme="minorHAnsi" w:cs="Calibri"/>
          <w:sz w:val="22"/>
          <w:szCs w:val="22"/>
        </w:rPr>
        <w:t xml:space="preserve">De skattemæssige konsekvenser for </w:t>
      </w:r>
      <w:r w:rsidR="00FC56A6">
        <w:rPr>
          <w:rFonts w:asciiTheme="minorHAnsi" w:hAnsiTheme="minorHAnsi" w:cs="Calibri"/>
          <w:sz w:val="22"/>
          <w:szCs w:val="22"/>
        </w:rPr>
        <w:t>p</w:t>
      </w:r>
      <w:r>
        <w:rPr>
          <w:rFonts w:asciiTheme="minorHAnsi" w:hAnsiTheme="minorHAnsi" w:cs="Calibri"/>
          <w:sz w:val="22"/>
          <w:szCs w:val="22"/>
        </w:rPr>
        <w:t>arterne,</w:t>
      </w:r>
      <w:r w:rsidRPr="00116D48">
        <w:rPr>
          <w:rFonts w:asciiTheme="minorHAnsi" w:hAnsiTheme="minorHAnsi" w:cs="Calibri"/>
          <w:sz w:val="22"/>
          <w:szCs w:val="22"/>
        </w:rPr>
        <w:t xml:space="preserve"> der opstår som følge af </w:t>
      </w:r>
      <w:r>
        <w:rPr>
          <w:rFonts w:asciiTheme="minorHAnsi" w:hAnsiTheme="minorHAnsi" w:cs="Calibri"/>
          <w:sz w:val="22"/>
          <w:szCs w:val="22"/>
        </w:rPr>
        <w:t>Aftale</w:t>
      </w:r>
      <w:r w:rsidR="00ED2076">
        <w:rPr>
          <w:rFonts w:asciiTheme="minorHAnsi" w:hAnsiTheme="minorHAnsi" w:cs="Calibri"/>
          <w:sz w:val="22"/>
          <w:szCs w:val="22"/>
        </w:rPr>
        <w:t>n</w:t>
      </w:r>
      <w:r w:rsidRPr="00116D48">
        <w:rPr>
          <w:rFonts w:asciiTheme="minorHAnsi" w:hAnsiTheme="minorHAnsi" w:cs="Calibri"/>
          <w:sz w:val="22"/>
          <w:szCs w:val="22"/>
        </w:rPr>
        <w:t xml:space="preserve">, er </w:t>
      </w:r>
      <w:r>
        <w:rPr>
          <w:rFonts w:asciiTheme="minorHAnsi" w:hAnsiTheme="minorHAnsi" w:cs="Calibri"/>
          <w:sz w:val="22"/>
          <w:szCs w:val="22"/>
        </w:rPr>
        <w:t>den anden</w:t>
      </w:r>
      <w:r w:rsidRPr="00116D48">
        <w:rPr>
          <w:rFonts w:asciiTheme="minorHAnsi" w:hAnsiTheme="minorHAnsi" w:cs="Calibri"/>
          <w:sz w:val="22"/>
          <w:szCs w:val="22"/>
        </w:rPr>
        <w:t xml:space="preserve"> </w:t>
      </w:r>
      <w:r w:rsidR="003E77A9">
        <w:rPr>
          <w:rFonts w:asciiTheme="minorHAnsi" w:hAnsiTheme="minorHAnsi" w:cs="Calibri"/>
          <w:sz w:val="22"/>
          <w:szCs w:val="22"/>
        </w:rPr>
        <w:t xml:space="preserve">part </w:t>
      </w:r>
      <w:r w:rsidRPr="00116D48">
        <w:rPr>
          <w:rFonts w:asciiTheme="minorHAnsi" w:hAnsiTheme="minorHAnsi" w:cs="Calibri"/>
          <w:sz w:val="22"/>
          <w:szCs w:val="22"/>
        </w:rPr>
        <w:t xml:space="preserve">uvedkommende. </w:t>
      </w:r>
    </w:p>
    <w:p w14:paraId="74FC74E9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141DF7C6" w14:textId="77777777" w:rsidR="00C0251F" w:rsidRPr="009C46AA" w:rsidRDefault="00C0251F" w:rsidP="00116D48">
      <w:pPr>
        <w:pStyle w:val="Sidehoved"/>
        <w:tabs>
          <w:tab w:val="clear" w:pos="4819"/>
          <w:tab w:val="clear" w:pos="9638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5CB71469" w14:textId="4ECA3DDA" w:rsidR="00C0251F" w:rsidRPr="004E087C" w:rsidRDefault="00C0251F" w:rsidP="00116D48">
      <w:pPr>
        <w:pStyle w:val="Listeafsnit"/>
        <w:numPr>
          <w:ilvl w:val="0"/>
          <w:numId w:val="7"/>
        </w:numPr>
        <w:ind w:left="1276" w:hanging="1276"/>
        <w:jc w:val="both"/>
        <w:rPr>
          <w:rFonts w:asciiTheme="minorHAnsi" w:hAnsiTheme="minorHAnsi" w:cs="Calibri"/>
          <w:b/>
          <w:bCs/>
          <w:spacing w:val="40"/>
          <w:sz w:val="22"/>
          <w:szCs w:val="22"/>
        </w:rPr>
      </w:pPr>
      <w:r w:rsidRPr="009C46AA">
        <w:rPr>
          <w:rFonts w:asciiTheme="minorHAnsi" w:hAnsiTheme="minorHAnsi" w:cs="Calibri"/>
          <w:b/>
          <w:bCs/>
          <w:spacing w:val="40"/>
          <w:sz w:val="22"/>
          <w:szCs w:val="22"/>
        </w:rPr>
        <w:t>IMMATERIELLE RETTIGHEDER</w:t>
      </w:r>
    </w:p>
    <w:p w14:paraId="7696E3CC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15ADF948" w14:textId="4343F990" w:rsidR="002E314A" w:rsidRPr="009C46AA" w:rsidRDefault="002E314A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t xml:space="preserve">Konsulenten har ophavsretten til det </w:t>
      </w:r>
      <w:r w:rsidR="00815FE1" w:rsidRPr="009C46AA">
        <w:rPr>
          <w:rFonts w:asciiTheme="minorHAnsi" w:hAnsiTheme="minorHAnsi" w:cs="Calibri"/>
          <w:sz w:val="22"/>
          <w:szCs w:val="22"/>
        </w:rPr>
        <w:t>materiale</w:t>
      </w:r>
      <w:r w:rsidR="00815FE1">
        <w:rPr>
          <w:rFonts w:asciiTheme="minorHAnsi" w:hAnsiTheme="minorHAnsi" w:cs="Calibri"/>
          <w:sz w:val="22"/>
          <w:szCs w:val="22"/>
        </w:rPr>
        <w:t>, som</w:t>
      </w:r>
      <w:r w:rsidRPr="009C46AA">
        <w:rPr>
          <w:rFonts w:asciiTheme="minorHAnsi" w:hAnsiTheme="minorHAnsi" w:cs="Calibri"/>
          <w:sz w:val="22"/>
          <w:szCs w:val="22"/>
        </w:rPr>
        <w:t xml:space="preserve"> </w:t>
      </w:r>
      <w:r w:rsidR="00455C19">
        <w:rPr>
          <w:rFonts w:asciiTheme="minorHAnsi" w:hAnsiTheme="minorHAnsi" w:cs="Calibri"/>
          <w:sz w:val="22"/>
          <w:szCs w:val="22"/>
        </w:rPr>
        <w:t>K</w:t>
      </w:r>
      <w:r w:rsidRPr="009C46AA">
        <w:rPr>
          <w:rFonts w:asciiTheme="minorHAnsi" w:hAnsiTheme="minorHAnsi" w:cs="Calibri"/>
          <w:sz w:val="22"/>
          <w:szCs w:val="22"/>
        </w:rPr>
        <w:t xml:space="preserve">onsulenten </w:t>
      </w:r>
      <w:r w:rsidR="00815FE1" w:rsidRPr="009C46AA">
        <w:rPr>
          <w:rFonts w:asciiTheme="minorHAnsi" w:hAnsiTheme="minorHAnsi" w:cs="Calibri"/>
          <w:sz w:val="22"/>
          <w:szCs w:val="22"/>
        </w:rPr>
        <w:t>udarbejde</w:t>
      </w:r>
      <w:r w:rsidR="009D3E03">
        <w:rPr>
          <w:rFonts w:asciiTheme="minorHAnsi" w:hAnsiTheme="minorHAnsi" w:cs="Calibri"/>
          <w:sz w:val="22"/>
          <w:szCs w:val="22"/>
        </w:rPr>
        <w:t>r</w:t>
      </w:r>
      <w:r w:rsidR="00815FE1" w:rsidRPr="009C46AA">
        <w:rPr>
          <w:rFonts w:asciiTheme="minorHAnsi" w:hAnsiTheme="minorHAnsi" w:cs="Calibri"/>
          <w:sz w:val="22"/>
          <w:szCs w:val="22"/>
        </w:rPr>
        <w:t xml:space="preserve"> </w:t>
      </w:r>
      <w:r w:rsidRPr="009C46AA">
        <w:rPr>
          <w:rFonts w:asciiTheme="minorHAnsi" w:hAnsiTheme="minorHAnsi" w:cs="Calibri"/>
          <w:sz w:val="22"/>
          <w:szCs w:val="22"/>
        </w:rPr>
        <w:t xml:space="preserve">i forbindelse med </w:t>
      </w:r>
      <w:r w:rsidR="00D6024B">
        <w:rPr>
          <w:rFonts w:asciiTheme="minorHAnsi" w:hAnsiTheme="minorHAnsi" w:cs="Calibri"/>
          <w:sz w:val="22"/>
          <w:szCs w:val="22"/>
        </w:rPr>
        <w:t>O</w:t>
      </w:r>
      <w:r w:rsidRPr="009C46AA">
        <w:rPr>
          <w:rFonts w:asciiTheme="minorHAnsi" w:hAnsiTheme="minorHAnsi" w:cs="Calibri"/>
          <w:sz w:val="22"/>
          <w:szCs w:val="22"/>
        </w:rPr>
        <w:t>pgaven. Kunden er berettiget til at anvende materialet i det omfang</w:t>
      </w:r>
      <w:r w:rsidR="00455C19">
        <w:rPr>
          <w:rFonts w:asciiTheme="minorHAnsi" w:hAnsiTheme="minorHAnsi" w:cs="Calibri"/>
          <w:sz w:val="22"/>
          <w:szCs w:val="22"/>
        </w:rPr>
        <w:t>,</w:t>
      </w:r>
      <w:r w:rsidRPr="009C46AA">
        <w:rPr>
          <w:rFonts w:asciiTheme="minorHAnsi" w:hAnsiTheme="minorHAnsi" w:cs="Calibri"/>
          <w:sz w:val="22"/>
          <w:szCs w:val="22"/>
        </w:rPr>
        <w:t xml:space="preserve"> det er forudsat at skulle ske, hense</w:t>
      </w:r>
      <w:r w:rsidR="00455C19">
        <w:rPr>
          <w:rFonts w:asciiTheme="minorHAnsi" w:hAnsiTheme="minorHAnsi" w:cs="Calibri"/>
          <w:sz w:val="22"/>
          <w:szCs w:val="22"/>
        </w:rPr>
        <w:t>t</w:t>
      </w:r>
      <w:r w:rsidRPr="009C46AA">
        <w:rPr>
          <w:rFonts w:asciiTheme="minorHAnsi" w:hAnsiTheme="minorHAnsi" w:cs="Calibri"/>
          <w:sz w:val="22"/>
          <w:szCs w:val="22"/>
        </w:rPr>
        <w:t xml:space="preserve"> til </w:t>
      </w:r>
      <w:r w:rsidR="00455C19">
        <w:rPr>
          <w:rFonts w:asciiTheme="minorHAnsi" w:hAnsiTheme="minorHAnsi" w:cs="Calibri"/>
          <w:sz w:val="22"/>
          <w:szCs w:val="22"/>
        </w:rPr>
        <w:t>Kundens</w:t>
      </w:r>
      <w:r w:rsidR="00455C19" w:rsidRPr="009C46AA">
        <w:rPr>
          <w:rFonts w:asciiTheme="minorHAnsi" w:hAnsiTheme="minorHAnsi" w:cs="Calibri"/>
          <w:sz w:val="22"/>
          <w:szCs w:val="22"/>
        </w:rPr>
        <w:t xml:space="preserve"> </w:t>
      </w:r>
      <w:r w:rsidRPr="009C46AA">
        <w:rPr>
          <w:rFonts w:asciiTheme="minorHAnsi" w:hAnsiTheme="minorHAnsi" w:cs="Calibri"/>
          <w:sz w:val="22"/>
          <w:szCs w:val="22"/>
        </w:rPr>
        <w:t xml:space="preserve">sædvanlige virksomhed. </w:t>
      </w:r>
    </w:p>
    <w:p w14:paraId="4E40EF7C" w14:textId="77777777" w:rsidR="002E314A" w:rsidRPr="009C46AA" w:rsidRDefault="002E314A" w:rsidP="00116D48">
      <w:pPr>
        <w:pStyle w:val="Listeafsnit"/>
        <w:ind w:left="1276"/>
        <w:jc w:val="both"/>
        <w:rPr>
          <w:rFonts w:asciiTheme="minorHAnsi" w:hAnsiTheme="minorHAnsi" w:cs="Calibri"/>
          <w:sz w:val="22"/>
          <w:szCs w:val="22"/>
        </w:rPr>
      </w:pPr>
    </w:p>
    <w:p w14:paraId="78D074B4" w14:textId="5EB0FC81" w:rsidR="00EF6FFF" w:rsidRPr="009C46AA" w:rsidRDefault="00C0251F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t>Konsulenten beholder rettigheder over sine id</w:t>
      </w:r>
      <w:r w:rsidR="00455C19">
        <w:rPr>
          <w:rFonts w:asciiTheme="minorHAnsi" w:hAnsiTheme="minorHAnsi" w:cs="Calibri"/>
          <w:sz w:val="22"/>
          <w:szCs w:val="22"/>
        </w:rPr>
        <w:t>é</w:t>
      </w:r>
      <w:r w:rsidRPr="009C46AA">
        <w:rPr>
          <w:rFonts w:asciiTheme="minorHAnsi" w:hAnsiTheme="minorHAnsi" w:cs="Calibri"/>
          <w:sz w:val="22"/>
          <w:szCs w:val="22"/>
        </w:rPr>
        <w:t>er og opfindelser og er berettiget til at anvende id</w:t>
      </w:r>
      <w:r w:rsidR="00455C19">
        <w:rPr>
          <w:rFonts w:asciiTheme="minorHAnsi" w:hAnsiTheme="minorHAnsi" w:cs="Calibri"/>
          <w:sz w:val="22"/>
          <w:szCs w:val="22"/>
        </w:rPr>
        <w:t>é</w:t>
      </w:r>
      <w:r w:rsidRPr="009C46AA">
        <w:rPr>
          <w:rFonts w:asciiTheme="minorHAnsi" w:hAnsiTheme="minorHAnsi" w:cs="Calibri"/>
          <w:sz w:val="22"/>
          <w:szCs w:val="22"/>
        </w:rPr>
        <w:t>er, opfindelser, knowhow og materiale til løsning af opgaver for andre kunder.</w:t>
      </w:r>
      <w:r w:rsidRPr="003138C7">
        <w:rPr>
          <w:rStyle w:val="Slutnotehenvisning"/>
          <w:rFonts w:asciiTheme="minorHAnsi" w:hAnsiTheme="minorHAnsi" w:cs="Calibri"/>
          <w:sz w:val="22"/>
          <w:szCs w:val="22"/>
        </w:rPr>
        <w:endnoteReference w:id="5"/>
      </w:r>
      <w:r w:rsidRPr="003138C7">
        <w:rPr>
          <w:rStyle w:val="Slutnotehenvisning"/>
        </w:rPr>
        <w:t xml:space="preserve"> </w:t>
      </w:r>
    </w:p>
    <w:p w14:paraId="534548A9" w14:textId="584BEA35" w:rsidR="00292A62" w:rsidRPr="00EB5437" w:rsidRDefault="00292A62" w:rsidP="00B47F4C">
      <w:pPr>
        <w:pStyle w:val="Listeafsnit"/>
        <w:ind w:left="1276"/>
        <w:jc w:val="both"/>
        <w:rPr>
          <w:rFonts w:asciiTheme="minorHAnsi" w:hAnsiTheme="minorHAnsi" w:cs="Calibri"/>
          <w:sz w:val="22"/>
          <w:szCs w:val="22"/>
        </w:rPr>
      </w:pPr>
    </w:p>
    <w:p w14:paraId="24016040" w14:textId="451E4C82" w:rsidR="00FC3569" w:rsidRPr="009C46AA" w:rsidRDefault="002E314A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t xml:space="preserve">Konsulenten må ikke uden Kundens samtykke offentliggøre det udarbejdede materiale eller dele heraf. </w:t>
      </w:r>
      <w:r w:rsidR="009B06BE" w:rsidRPr="009C46AA">
        <w:rPr>
          <w:rFonts w:asciiTheme="minorHAnsi" w:hAnsiTheme="minorHAnsi" w:cs="Calibri"/>
          <w:sz w:val="22"/>
          <w:szCs w:val="22"/>
        </w:rPr>
        <w:t xml:space="preserve">Kunden </w:t>
      </w:r>
      <w:r w:rsidR="00002C2B">
        <w:rPr>
          <w:rFonts w:asciiTheme="minorHAnsi" w:hAnsiTheme="minorHAnsi" w:cs="Calibri"/>
          <w:sz w:val="22"/>
          <w:szCs w:val="22"/>
        </w:rPr>
        <w:t xml:space="preserve">skal </w:t>
      </w:r>
      <w:r w:rsidR="009B06BE" w:rsidRPr="009C46AA">
        <w:rPr>
          <w:rFonts w:asciiTheme="minorHAnsi" w:hAnsiTheme="minorHAnsi" w:cs="Calibri"/>
          <w:sz w:val="22"/>
          <w:szCs w:val="22"/>
        </w:rPr>
        <w:t xml:space="preserve">orientere </w:t>
      </w:r>
      <w:r w:rsidR="00455C19">
        <w:rPr>
          <w:rFonts w:asciiTheme="minorHAnsi" w:hAnsiTheme="minorHAnsi" w:cs="Calibri"/>
          <w:sz w:val="22"/>
          <w:szCs w:val="22"/>
        </w:rPr>
        <w:t>K</w:t>
      </w:r>
      <w:r w:rsidR="009B06BE" w:rsidRPr="009C46AA">
        <w:rPr>
          <w:rFonts w:asciiTheme="minorHAnsi" w:hAnsiTheme="minorHAnsi" w:cs="Calibri"/>
          <w:sz w:val="22"/>
          <w:szCs w:val="22"/>
        </w:rPr>
        <w:t xml:space="preserve">onsulenten forud for offentliggørelse af det udarbejdede materiale. </w:t>
      </w:r>
    </w:p>
    <w:p w14:paraId="63D63D75" w14:textId="77777777" w:rsidR="00292A62" w:rsidRPr="009C46AA" w:rsidRDefault="00292A62" w:rsidP="00116D48">
      <w:pPr>
        <w:pStyle w:val="Listeafsnit"/>
        <w:ind w:left="1276"/>
        <w:jc w:val="both"/>
        <w:rPr>
          <w:rFonts w:asciiTheme="minorHAnsi" w:hAnsiTheme="minorHAnsi" w:cs="Calibri"/>
          <w:sz w:val="22"/>
          <w:szCs w:val="22"/>
        </w:rPr>
      </w:pPr>
    </w:p>
    <w:p w14:paraId="2D0092EA" w14:textId="1AB09B13" w:rsidR="009B06BE" w:rsidRPr="009C46AA" w:rsidRDefault="009B06BE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t>Ved offentlig gengivelse af det udarbejdede materiale eller dele heraf</w:t>
      </w:r>
      <w:r w:rsidR="009D3E03">
        <w:rPr>
          <w:rFonts w:asciiTheme="minorHAnsi" w:hAnsiTheme="minorHAnsi" w:cs="Calibri"/>
          <w:sz w:val="22"/>
          <w:szCs w:val="22"/>
        </w:rPr>
        <w:t>,</w:t>
      </w:r>
      <w:r w:rsidRPr="009C46AA">
        <w:rPr>
          <w:rFonts w:asciiTheme="minorHAnsi" w:hAnsiTheme="minorHAnsi" w:cs="Calibri"/>
          <w:sz w:val="22"/>
          <w:szCs w:val="22"/>
        </w:rPr>
        <w:t xml:space="preserve"> skal Konsulentens navn eller virksomhed anføres</w:t>
      </w:r>
      <w:r w:rsidR="004152D9">
        <w:rPr>
          <w:rFonts w:asciiTheme="minorHAnsi" w:hAnsiTheme="minorHAnsi" w:cs="Calibri"/>
          <w:sz w:val="22"/>
          <w:szCs w:val="22"/>
        </w:rPr>
        <w:t xml:space="preserve"> i overensstemmelse med </w:t>
      </w:r>
      <w:r w:rsidRPr="009C46AA">
        <w:rPr>
          <w:rFonts w:asciiTheme="minorHAnsi" w:hAnsiTheme="minorHAnsi" w:cs="Calibri"/>
          <w:sz w:val="22"/>
          <w:szCs w:val="22"/>
        </w:rPr>
        <w:t>ophavsretslovens § 3</w:t>
      </w:r>
      <w:r w:rsidR="0025604E" w:rsidRPr="009C46AA">
        <w:rPr>
          <w:rFonts w:asciiTheme="minorHAnsi" w:hAnsiTheme="minorHAnsi" w:cs="Calibri"/>
          <w:sz w:val="22"/>
          <w:szCs w:val="22"/>
        </w:rPr>
        <w:t>.</w:t>
      </w:r>
      <w:r w:rsidRPr="009C46AA">
        <w:rPr>
          <w:rFonts w:asciiTheme="minorHAnsi" w:hAnsiTheme="minorHAnsi" w:cs="Calibri"/>
          <w:sz w:val="22"/>
          <w:szCs w:val="22"/>
        </w:rPr>
        <w:t xml:space="preserve"> </w:t>
      </w:r>
    </w:p>
    <w:p w14:paraId="0A10D395" w14:textId="77777777" w:rsidR="009B06BE" w:rsidRPr="009C46AA" w:rsidRDefault="009B06BE" w:rsidP="00116D48">
      <w:pPr>
        <w:pStyle w:val="Listeafsnit"/>
        <w:ind w:left="1276"/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t xml:space="preserve"> </w:t>
      </w:r>
    </w:p>
    <w:p w14:paraId="4291B3ED" w14:textId="35C28054" w:rsidR="00C0251F" w:rsidRPr="009C46AA" w:rsidRDefault="00C0251F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t xml:space="preserve">Kunden </w:t>
      </w:r>
      <w:r w:rsidR="00EA5F1A" w:rsidRPr="009C46AA">
        <w:rPr>
          <w:rFonts w:asciiTheme="minorHAnsi" w:hAnsiTheme="minorHAnsi" w:cs="Calibri"/>
          <w:sz w:val="22"/>
          <w:szCs w:val="22"/>
        </w:rPr>
        <w:t xml:space="preserve">er </w:t>
      </w:r>
      <w:r w:rsidRPr="009C46AA">
        <w:rPr>
          <w:rFonts w:asciiTheme="minorHAnsi" w:hAnsiTheme="minorHAnsi" w:cs="Calibri"/>
          <w:sz w:val="22"/>
          <w:szCs w:val="22"/>
        </w:rPr>
        <w:t>ansvarlig for at sikre eventu</w:t>
      </w:r>
      <w:r w:rsidR="00FC3569" w:rsidRPr="009C46AA">
        <w:rPr>
          <w:rFonts w:asciiTheme="minorHAnsi" w:hAnsiTheme="minorHAnsi" w:cs="Calibri"/>
          <w:sz w:val="22"/>
          <w:szCs w:val="22"/>
        </w:rPr>
        <w:t xml:space="preserve">elle immaterielle rettigheder, </w:t>
      </w:r>
      <w:r w:rsidRPr="009C46AA">
        <w:rPr>
          <w:rFonts w:asciiTheme="minorHAnsi" w:hAnsiTheme="minorHAnsi" w:cs="Calibri"/>
          <w:sz w:val="22"/>
          <w:szCs w:val="22"/>
        </w:rPr>
        <w:t xml:space="preserve">som </w:t>
      </w:r>
      <w:r w:rsidR="00455C19">
        <w:rPr>
          <w:rFonts w:asciiTheme="minorHAnsi" w:hAnsiTheme="minorHAnsi" w:cs="Calibri"/>
          <w:sz w:val="22"/>
          <w:szCs w:val="22"/>
        </w:rPr>
        <w:t>O</w:t>
      </w:r>
      <w:r w:rsidRPr="009C46AA">
        <w:rPr>
          <w:rFonts w:asciiTheme="minorHAnsi" w:hAnsiTheme="minorHAnsi" w:cs="Calibri"/>
          <w:sz w:val="22"/>
          <w:szCs w:val="22"/>
        </w:rPr>
        <w:t>pgaven måtte give anledning til at sikre.</w:t>
      </w:r>
    </w:p>
    <w:p w14:paraId="6AB058CC" w14:textId="77777777" w:rsidR="00EA5F1A" w:rsidRPr="009C46AA" w:rsidRDefault="00EA5F1A" w:rsidP="00116D48">
      <w:pPr>
        <w:pStyle w:val="Listeafsnit"/>
        <w:ind w:left="1276"/>
        <w:jc w:val="both"/>
        <w:rPr>
          <w:rFonts w:asciiTheme="minorHAnsi" w:hAnsiTheme="minorHAnsi" w:cs="Calibri"/>
          <w:sz w:val="22"/>
          <w:szCs w:val="22"/>
        </w:rPr>
      </w:pPr>
    </w:p>
    <w:p w14:paraId="0A4B71D0" w14:textId="08FD9B6C" w:rsidR="00C0251F" w:rsidRPr="009C46AA" w:rsidRDefault="00C0251F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t xml:space="preserve">Kunden er ansvarlig for, at </w:t>
      </w:r>
      <w:r w:rsidR="006370FF">
        <w:rPr>
          <w:rFonts w:asciiTheme="minorHAnsi" w:hAnsiTheme="minorHAnsi" w:cs="Calibri"/>
          <w:sz w:val="22"/>
          <w:szCs w:val="22"/>
        </w:rPr>
        <w:t>Opgaven</w:t>
      </w:r>
      <w:r w:rsidR="00002C2B">
        <w:rPr>
          <w:rFonts w:asciiTheme="minorHAnsi" w:hAnsiTheme="minorHAnsi" w:cs="Calibri"/>
          <w:sz w:val="22"/>
          <w:szCs w:val="22"/>
        </w:rPr>
        <w:t xml:space="preserve"> </w:t>
      </w:r>
      <w:r w:rsidRPr="009C46AA">
        <w:rPr>
          <w:rFonts w:asciiTheme="minorHAnsi" w:hAnsiTheme="minorHAnsi" w:cs="Calibri"/>
          <w:sz w:val="22"/>
          <w:szCs w:val="22"/>
        </w:rPr>
        <w:t>ikke krænker tredjemands rettigheder.</w:t>
      </w:r>
    </w:p>
    <w:p w14:paraId="0B59FB07" w14:textId="77777777" w:rsidR="00C0251F" w:rsidRPr="009C46AA" w:rsidRDefault="00C0251F" w:rsidP="00116D48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15FFF371" w14:textId="77777777" w:rsidR="00C0251F" w:rsidRPr="009C46AA" w:rsidRDefault="00C0251F" w:rsidP="00116D48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67335059" w14:textId="04403B75" w:rsidR="00AE38E0" w:rsidRPr="009C46AA" w:rsidRDefault="00C0251F" w:rsidP="00116D48">
      <w:pPr>
        <w:pStyle w:val="Listeafsnit"/>
        <w:numPr>
          <w:ilvl w:val="0"/>
          <w:numId w:val="7"/>
        </w:numPr>
        <w:ind w:hanging="720"/>
        <w:jc w:val="both"/>
      </w:pPr>
      <w:r w:rsidRPr="00F771A9">
        <w:rPr>
          <w:rFonts w:asciiTheme="minorHAnsi" w:hAnsiTheme="minorHAnsi" w:cs="Calibri"/>
          <w:b/>
          <w:bCs/>
          <w:spacing w:val="40"/>
          <w:sz w:val="22"/>
          <w:szCs w:val="22"/>
        </w:rPr>
        <w:tab/>
        <w:t xml:space="preserve">TIDSPLAN OG TIDSFRISTER </w:t>
      </w:r>
    </w:p>
    <w:p w14:paraId="369E4AA9" w14:textId="77777777" w:rsidR="00AE38E0" w:rsidRPr="009C46AA" w:rsidRDefault="00AE38E0" w:rsidP="00116D48">
      <w:pPr>
        <w:pStyle w:val="Listeafsnit"/>
        <w:ind w:left="1276"/>
        <w:jc w:val="both"/>
        <w:rPr>
          <w:rFonts w:asciiTheme="minorHAnsi" w:hAnsiTheme="minorHAnsi" w:cs="Calibri"/>
          <w:sz w:val="22"/>
          <w:szCs w:val="22"/>
        </w:rPr>
      </w:pPr>
    </w:p>
    <w:p w14:paraId="71A3178C" w14:textId="70AF4DB8" w:rsidR="00AE38E0" w:rsidRPr="009C46AA" w:rsidRDefault="00AE38E0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t xml:space="preserve">Konsulenten påbegynder </w:t>
      </w:r>
      <w:r w:rsidR="00B930AB">
        <w:rPr>
          <w:rFonts w:asciiTheme="minorHAnsi" w:hAnsiTheme="minorHAnsi" w:cs="Calibri"/>
          <w:sz w:val="22"/>
          <w:szCs w:val="22"/>
        </w:rPr>
        <w:t xml:space="preserve">Opgaven </w:t>
      </w:r>
      <w:r w:rsidRPr="00F771A9">
        <w:rPr>
          <w:rFonts w:asciiTheme="minorHAnsi" w:hAnsiTheme="minorHAnsi" w:cs="Calibri"/>
          <w:sz w:val="22"/>
          <w:szCs w:val="22"/>
        </w:rPr>
        <w:t>den</w:t>
      </w:r>
      <w:r w:rsidR="009D3E03" w:rsidRPr="00F771A9">
        <w:rPr>
          <w:rFonts w:asciiTheme="minorHAnsi" w:hAnsiTheme="minorHAnsi" w:cs="Calibri"/>
          <w:sz w:val="22"/>
          <w:szCs w:val="22"/>
        </w:rPr>
        <w:t xml:space="preserve"> [</w:t>
      </w:r>
      <w:r w:rsidR="009D3E03" w:rsidRPr="003138C7">
        <w:rPr>
          <w:rFonts w:asciiTheme="minorHAnsi" w:hAnsiTheme="minorHAnsi" w:cs="Calibri"/>
          <w:i/>
          <w:iCs/>
          <w:sz w:val="22"/>
          <w:szCs w:val="22"/>
        </w:rPr>
        <w:t>indsæt dato</w:t>
      </w:r>
      <w:r w:rsidR="009D3E03" w:rsidRPr="00F771A9">
        <w:rPr>
          <w:rFonts w:asciiTheme="minorHAnsi" w:hAnsiTheme="minorHAnsi" w:cs="Calibri"/>
          <w:sz w:val="22"/>
          <w:szCs w:val="22"/>
        </w:rPr>
        <w:t xml:space="preserve">]. </w:t>
      </w:r>
    </w:p>
    <w:p w14:paraId="18CB541E" w14:textId="77777777" w:rsidR="00AE38E0" w:rsidRPr="009C46AA" w:rsidRDefault="00AE38E0" w:rsidP="00116D48">
      <w:pPr>
        <w:pStyle w:val="Listeafsnit"/>
        <w:ind w:left="1276"/>
        <w:jc w:val="both"/>
        <w:rPr>
          <w:rFonts w:asciiTheme="minorHAnsi" w:hAnsiTheme="minorHAnsi" w:cs="Calibri"/>
          <w:sz w:val="22"/>
          <w:szCs w:val="22"/>
        </w:rPr>
      </w:pPr>
    </w:p>
    <w:p w14:paraId="4B66B8EC" w14:textId="54C49501" w:rsidR="00C0251F" w:rsidRPr="009C46AA" w:rsidRDefault="00C0251F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bookmarkStart w:id="6" w:name="_Ref127775675"/>
      <w:r w:rsidRPr="009C46AA">
        <w:rPr>
          <w:rFonts w:asciiTheme="minorHAnsi" w:hAnsiTheme="minorHAnsi" w:cs="Calibri"/>
          <w:sz w:val="22"/>
          <w:szCs w:val="22"/>
        </w:rPr>
        <w:t xml:space="preserve">Parterne har udarbejdet den </w:t>
      </w:r>
      <w:r w:rsidR="004152D9" w:rsidRPr="009C46AA">
        <w:rPr>
          <w:rFonts w:asciiTheme="minorHAnsi" w:hAnsiTheme="minorHAnsi" w:cs="Calibri"/>
          <w:sz w:val="22"/>
          <w:szCs w:val="22"/>
        </w:rPr>
        <w:t xml:space="preserve">vedlagte tidsplan </w:t>
      </w:r>
      <w:r w:rsidR="004152D9">
        <w:rPr>
          <w:rFonts w:asciiTheme="minorHAnsi" w:hAnsiTheme="minorHAnsi" w:cs="Calibri"/>
          <w:sz w:val="22"/>
          <w:szCs w:val="22"/>
        </w:rPr>
        <w:t>(</w:t>
      </w:r>
      <w:r w:rsidRPr="009C46AA">
        <w:rPr>
          <w:rFonts w:asciiTheme="minorHAnsi" w:hAnsiTheme="minorHAnsi" w:cs="Calibri"/>
          <w:sz w:val="22"/>
          <w:szCs w:val="22"/>
        </w:rPr>
        <w:t>bilag [</w:t>
      </w:r>
      <w:r w:rsidRPr="003138C7">
        <w:rPr>
          <w:rFonts w:asciiTheme="minorHAnsi" w:hAnsiTheme="minorHAnsi" w:cs="Calibri"/>
          <w:i/>
          <w:iCs/>
          <w:sz w:val="22"/>
          <w:szCs w:val="22"/>
        </w:rPr>
        <w:t>indsæt bilagsnummer</w:t>
      </w:r>
      <w:r w:rsidRPr="009C46AA">
        <w:rPr>
          <w:rFonts w:asciiTheme="minorHAnsi" w:hAnsiTheme="minorHAnsi" w:cs="Calibri"/>
          <w:sz w:val="22"/>
          <w:szCs w:val="22"/>
        </w:rPr>
        <w:t>]</w:t>
      </w:r>
      <w:r w:rsidR="004152D9">
        <w:rPr>
          <w:rFonts w:asciiTheme="minorHAnsi" w:hAnsiTheme="minorHAnsi" w:cs="Calibri"/>
          <w:sz w:val="22"/>
          <w:szCs w:val="22"/>
        </w:rPr>
        <w:t>)</w:t>
      </w:r>
      <w:r w:rsidRPr="009C46AA">
        <w:rPr>
          <w:rFonts w:asciiTheme="minorHAnsi" w:hAnsiTheme="minorHAnsi" w:cs="Calibri"/>
          <w:sz w:val="22"/>
          <w:szCs w:val="22"/>
        </w:rPr>
        <w:t>.</w:t>
      </w:r>
      <w:bookmarkEnd w:id="6"/>
      <w:r w:rsidRPr="009C46AA">
        <w:rPr>
          <w:rFonts w:asciiTheme="minorHAnsi" w:hAnsiTheme="minorHAnsi" w:cs="Calibri"/>
          <w:sz w:val="22"/>
          <w:szCs w:val="22"/>
        </w:rPr>
        <w:t xml:space="preserve"> </w:t>
      </w:r>
    </w:p>
    <w:p w14:paraId="3ED10E26" w14:textId="77777777" w:rsidR="00C0251F" w:rsidRPr="009C46AA" w:rsidRDefault="00C0251F" w:rsidP="00116D48">
      <w:pPr>
        <w:pStyle w:val="Listeafsnit"/>
        <w:ind w:left="1276"/>
        <w:jc w:val="both"/>
        <w:rPr>
          <w:rFonts w:asciiTheme="minorHAnsi" w:hAnsiTheme="minorHAnsi" w:cs="Calibri"/>
          <w:sz w:val="22"/>
          <w:szCs w:val="22"/>
        </w:rPr>
      </w:pPr>
    </w:p>
    <w:p w14:paraId="7518AE87" w14:textId="5EE36497" w:rsidR="00C0251F" w:rsidRPr="009C46AA" w:rsidRDefault="00C0251F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bookmarkStart w:id="7" w:name="_Ref127435572"/>
      <w:r w:rsidRPr="009C46AA">
        <w:rPr>
          <w:rFonts w:asciiTheme="minorHAnsi" w:hAnsiTheme="minorHAnsi" w:cs="Calibri"/>
          <w:sz w:val="22"/>
          <w:szCs w:val="22"/>
        </w:rPr>
        <w:t>Konsulenten kan kræve forlængelse af den aftalte tidsplan</w:t>
      </w:r>
      <w:r w:rsidR="00B1204E">
        <w:rPr>
          <w:rFonts w:asciiTheme="minorHAnsi" w:hAnsiTheme="minorHAnsi" w:cs="Calibri"/>
          <w:sz w:val="22"/>
          <w:szCs w:val="22"/>
        </w:rPr>
        <w:t xml:space="preserve"> i punkt </w:t>
      </w:r>
      <w:r w:rsidR="00B1204E">
        <w:rPr>
          <w:rFonts w:asciiTheme="minorHAnsi" w:hAnsiTheme="minorHAnsi" w:cs="Calibri"/>
          <w:sz w:val="22"/>
          <w:szCs w:val="22"/>
        </w:rPr>
        <w:fldChar w:fldCharType="begin"/>
      </w:r>
      <w:r w:rsidR="00B1204E">
        <w:rPr>
          <w:rFonts w:asciiTheme="minorHAnsi" w:hAnsiTheme="minorHAnsi" w:cs="Calibri"/>
          <w:sz w:val="22"/>
          <w:szCs w:val="22"/>
        </w:rPr>
        <w:instrText xml:space="preserve"> REF _Ref127775675 \r \h </w:instrText>
      </w:r>
      <w:r w:rsidR="00B1204E">
        <w:rPr>
          <w:rFonts w:asciiTheme="minorHAnsi" w:hAnsiTheme="minorHAnsi" w:cs="Calibri"/>
          <w:sz w:val="22"/>
          <w:szCs w:val="22"/>
        </w:rPr>
      </w:r>
      <w:r w:rsidR="00B1204E">
        <w:rPr>
          <w:rFonts w:asciiTheme="minorHAnsi" w:hAnsiTheme="minorHAnsi" w:cs="Calibri"/>
          <w:sz w:val="22"/>
          <w:szCs w:val="22"/>
        </w:rPr>
        <w:fldChar w:fldCharType="separate"/>
      </w:r>
      <w:r w:rsidR="00002C2B">
        <w:rPr>
          <w:rFonts w:asciiTheme="minorHAnsi" w:hAnsiTheme="minorHAnsi" w:cs="Calibri"/>
          <w:sz w:val="22"/>
          <w:szCs w:val="22"/>
        </w:rPr>
        <w:t>9.2</w:t>
      </w:r>
      <w:r w:rsidR="00B1204E">
        <w:rPr>
          <w:rFonts w:asciiTheme="minorHAnsi" w:hAnsiTheme="minorHAnsi" w:cs="Calibri"/>
          <w:sz w:val="22"/>
          <w:szCs w:val="22"/>
        </w:rPr>
        <w:fldChar w:fldCharType="end"/>
      </w:r>
      <w:r w:rsidRPr="009C46AA">
        <w:rPr>
          <w:rFonts w:asciiTheme="minorHAnsi" w:hAnsiTheme="minorHAnsi" w:cs="Calibri"/>
          <w:sz w:val="22"/>
          <w:szCs w:val="22"/>
        </w:rPr>
        <w:t xml:space="preserve">, når </w:t>
      </w:r>
      <w:r w:rsidR="00B930AB">
        <w:rPr>
          <w:rFonts w:asciiTheme="minorHAnsi" w:hAnsiTheme="minorHAnsi" w:cs="Calibri"/>
          <w:sz w:val="22"/>
          <w:szCs w:val="22"/>
        </w:rPr>
        <w:t>O</w:t>
      </w:r>
      <w:r w:rsidRPr="009C46AA">
        <w:rPr>
          <w:rFonts w:asciiTheme="minorHAnsi" w:hAnsiTheme="minorHAnsi" w:cs="Calibri"/>
          <w:sz w:val="22"/>
          <w:szCs w:val="22"/>
        </w:rPr>
        <w:t>pgavens løsning forsinkes af følgende forhold:</w:t>
      </w:r>
      <w:r w:rsidRPr="009C46AA">
        <w:rPr>
          <w:rStyle w:val="Slutnotehenvisning"/>
          <w:rFonts w:asciiTheme="minorHAnsi" w:hAnsiTheme="minorHAnsi" w:cs="Calibri"/>
          <w:sz w:val="22"/>
          <w:szCs w:val="22"/>
        </w:rPr>
        <w:endnoteReference w:id="6"/>
      </w:r>
      <w:bookmarkEnd w:id="7"/>
      <w:r w:rsidRPr="009C46AA">
        <w:rPr>
          <w:rFonts w:asciiTheme="minorHAnsi" w:hAnsiTheme="minorHAnsi" w:cs="Calibri"/>
          <w:sz w:val="22"/>
          <w:szCs w:val="22"/>
        </w:rPr>
        <w:t xml:space="preserve"> </w:t>
      </w:r>
    </w:p>
    <w:p w14:paraId="4EEC725E" w14:textId="77777777" w:rsidR="00C0251F" w:rsidRPr="009C46AA" w:rsidRDefault="00C0251F" w:rsidP="00116D48">
      <w:pPr>
        <w:ind w:left="2608" w:hanging="1304"/>
        <w:jc w:val="both"/>
        <w:rPr>
          <w:rFonts w:asciiTheme="minorHAnsi" w:hAnsiTheme="minorHAnsi" w:cs="Calibri"/>
          <w:sz w:val="22"/>
          <w:szCs w:val="22"/>
        </w:rPr>
      </w:pPr>
    </w:p>
    <w:p w14:paraId="47FEA806" w14:textId="5444800A" w:rsidR="00F771A9" w:rsidRDefault="00C0251F" w:rsidP="00116D48">
      <w:pPr>
        <w:pStyle w:val="Listeafsnit"/>
        <w:numPr>
          <w:ilvl w:val="0"/>
          <w:numId w:val="9"/>
        </w:numPr>
        <w:jc w:val="both"/>
        <w:rPr>
          <w:rFonts w:asciiTheme="minorHAnsi" w:hAnsiTheme="minorHAnsi" w:cs="Calibri"/>
          <w:sz w:val="22"/>
          <w:szCs w:val="22"/>
        </w:rPr>
      </w:pPr>
      <w:r w:rsidRPr="00F771A9">
        <w:rPr>
          <w:rFonts w:asciiTheme="minorHAnsi" w:hAnsiTheme="minorHAnsi" w:cs="Calibri"/>
          <w:sz w:val="22"/>
          <w:szCs w:val="22"/>
        </w:rPr>
        <w:t xml:space="preserve">Når Kunden under udførelsen af </w:t>
      </w:r>
      <w:r w:rsidR="00B930AB" w:rsidRPr="00F771A9">
        <w:rPr>
          <w:rFonts w:asciiTheme="minorHAnsi" w:hAnsiTheme="minorHAnsi" w:cs="Calibri"/>
          <w:sz w:val="22"/>
          <w:szCs w:val="22"/>
        </w:rPr>
        <w:t>O</w:t>
      </w:r>
      <w:r w:rsidRPr="00F771A9">
        <w:rPr>
          <w:rFonts w:asciiTheme="minorHAnsi" w:hAnsiTheme="minorHAnsi" w:cs="Calibri"/>
          <w:sz w:val="22"/>
          <w:szCs w:val="22"/>
        </w:rPr>
        <w:t xml:space="preserve">pgaven udvider omfanget af </w:t>
      </w:r>
      <w:r w:rsidR="00B930AB" w:rsidRPr="00F771A9">
        <w:rPr>
          <w:rFonts w:asciiTheme="minorHAnsi" w:hAnsiTheme="minorHAnsi" w:cs="Calibri"/>
          <w:sz w:val="22"/>
          <w:szCs w:val="22"/>
        </w:rPr>
        <w:t>O</w:t>
      </w:r>
      <w:r w:rsidRPr="00F771A9">
        <w:rPr>
          <w:rFonts w:asciiTheme="minorHAnsi" w:hAnsiTheme="minorHAnsi" w:cs="Calibri"/>
          <w:sz w:val="22"/>
          <w:szCs w:val="22"/>
        </w:rPr>
        <w:t xml:space="preserve">pgaven eller ændrer </w:t>
      </w:r>
      <w:r w:rsidR="00B930AB" w:rsidRPr="00F771A9">
        <w:rPr>
          <w:rFonts w:asciiTheme="minorHAnsi" w:hAnsiTheme="minorHAnsi" w:cs="Calibri"/>
          <w:sz w:val="22"/>
          <w:szCs w:val="22"/>
        </w:rPr>
        <w:t>O</w:t>
      </w:r>
      <w:r w:rsidRPr="00F771A9">
        <w:rPr>
          <w:rFonts w:asciiTheme="minorHAnsi" w:hAnsiTheme="minorHAnsi" w:cs="Calibri"/>
          <w:sz w:val="22"/>
          <w:szCs w:val="22"/>
        </w:rPr>
        <w:t>pgavens indhold.</w:t>
      </w:r>
    </w:p>
    <w:p w14:paraId="52F760A6" w14:textId="2AE0811B" w:rsidR="00F771A9" w:rsidRDefault="00C0251F" w:rsidP="00116D48">
      <w:pPr>
        <w:pStyle w:val="Listeafsnit"/>
        <w:numPr>
          <w:ilvl w:val="0"/>
          <w:numId w:val="9"/>
        </w:numPr>
        <w:jc w:val="both"/>
        <w:rPr>
          <w:rFonts w:asciiTheme="minorHAnsi" w:hAnsiTheme="minorHAnsi" w:cs="Calibri"/>
          <w:sz w:val="22"/>
          <w:szCs w:val="22"/>
        </w:rPr>
      </w:pPr>
      <w:r w:rsidRPr="00F771A9">
        <w:rPr>
          <w:rFonts w:asciiTheme="minorHAnsi" w:hAnsiTheme="minorHAnsi" w:cs="Calibri"/>
          <w:sz w:val="22"/>
          <w:szCs w:val="22"/>
        </w:rPr>
        <w:lastRenderedPageBreak/>
        <w:t>I tilfælde af</w:t>
      </w:r>
      <w:r w:rsidR="00D20D3B" w:rsidRPr="00F771A9">
        <w:rPr>
          <w:rFonts w:asciiTheme="minorHAnsi" w:hAnsiTheme="minorHAnsi" w:cs="Calibri"/>
          <w:sz w:val="22"/>
          <w:szCs w:val="22"/>
        </w:rPr>
        <w:t>,</w:t>
      </w:r>
      <w:r w:rsidRPr="00F771A9">
        <w:rPr>
          <w:rFonts w:asciiTheme="minorHAnsi" w:hAnsiTheme="minorHAnsi" w:cs="Calibri"/>
          <w:sz w:val="22"/>
          <w:szCs w:val="22"/>
        </w:rPr>
        <w:t xml:space="preserve"> at Kunden </w:t>
      </w:r>
      <w:r w:rsidR="001A5A19">
        <w:rPr>
          <w:rFonts w:asciiTheme="minorHAnsi" w:hAnsiTheme="minorHAnsi" w:cs="Calibri"/>
          <w:sz w:val="22"/>
          <w:szCs w:val="22"/>
        </w:rPr>
        <w:t xml:space="preserve">ikke overholder punkt </w:t>
      </w:r>
      <w:r w:rsidR="001A5A19">
        <w:rPr>
          <w:rFonts w:asciiTheme="minorHAnsi" w:hAnsiTheme="minorHAnsi" w:cs="Calibri"/>
          <w:sz w:val="22"/>
          <w:szCs w:val="22"/>
        </w:rPr>
        <w:fldChar w:fldCharType="begin"/>
      </w:r>
      <w:r w:rsidR="001A5A19">
        <w:rPr>
          <w:rFonts w:asciiTheme="minorHAnsi" w:hAnsiTheme="minorHAnsi" w:cs="Calibri"/>
          <w:sz w:val="22"/>
          <w:szCs w:val="22"/>
        </w:rPr>
        <w:instrText xml:space="preserve"> REF _Ref127180956 \r \h </w:instrText>
      </w:r>
      <w:r w:rsidR="001A5A19">
        <w:rPr>
          <w:rFonts w:asciiTheme="minorHAnsi" w:hAnsiTheme="minorHAnsi" w:cs="Calibri"/>
          <w:sz w:val="22"/>
          <w:szCs w:val="22"/>
        </w:rPr>
      </w:r>
      <w:r w:rsidR="001A5A19">
        <w:rPr>
          <w:rFonts w:asciiTheme="minorHAnsi" w:hAnsiTheme="minorHAnsi" w:cs="Calibri"/>
          <w:sz w:val="22"/>
          <w:szCs w:val="22"/>
        </w:rPr>
        <w:fldChar w:fldCharType="separate"/>
      </w:r>
      <w:r w:rsidR="00002C2B">
        <w:rPr>
          <w:rFonts w:asciiTheme="minorHAnsi" w:hAnsiTheme="minorHAnsi" w:cs="Calibri"/>
          <w:sz w:val="22"/>
          <w:szCs w:val="22"/>
        </w:rPr>
        <w:t>4.1</w:t>
      </w:r>
      <w:r w:rsidR="001A5A19">
        <w:rPr>
          <w:rFonts w:asciiTheme="minorHAnsi" w:hAnsiTheme="minorHAnsi" w:cs="Calibri"/>
          <w:sz w:val="22"/>
          <w:szCs w:val="22"/>
        </w:rPr>
        <w:fldChar w:fldCharType="end"/>
      </w:r>
      <w:r w:rsidR="001A5A19">
        <w:rPr>
          <w:rFonts w:asciiTheme="minorHAnsi" w:hAnsiTheme="minorHAnsi" w:cs="Calibri"/>
          <w:sz w:val="22"/>
          <w:szCs w:val="22"/>
        </w:rPr>
        <w:t>.</w:t>
      </w:r>
    </w:p>
    <w:p w14:paraId="77C3E6C4" w14:textId="04A9CABC" w:rsidR="00C45F85" w:rsidRDefault="00C45F85" w:rsidP="00116D48">
      <w:pPr>
        <w:pStyle w:val="Listeafsnit"/>
        <w:numPr>
          <w:ilvl w:val="0"/>
          <w:numId w:val="9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I tilfælde af, at Kunden ikke overholder punkt </w:t>
      </w:r>
      <w:r>
        <w:rPr>
          <w:rFonts w:asciiTheme="minorHAnsi" w:hAnsiTheme="minorHAnsi" w:cs="Calibri"/>
          <w:sz w:val="22"/>
          <w:szCs w:val="22"/>
        </w:rPr>
        <w:fldChar w:fldCharType="begin"/>
      </w:r>
      <w:r>
        <w:rPr>
          <w:rFonts w:asciiTheme="minorHAnsi" w:hAnsiTheme="minorHAnsi" w:cs="Calibri"/>
          <w:sz w:val="22"/>
          <w:szCs w:val="22"/>
        </w:rPr>
        <w:instrText xml:space="preserve"> REF _Ref127434998 \r \h </w:instrText>
      </w:r>
      <w:r>
        <w:rPr>
          <w:rFonts w:asciiTheme="minorHAnsi" w:hAnsiTheme="minorHAnsi" w:cs="Calibri"/>
          <w:sz w:val="22"/>
          <w:szCs w:val="22"/>
        </w:rPr>
      </w:r>
      <w:r>
        <w:rPr>
          <w:rFonts w:asciiTheme="minorHAnsi" w:hAnsiTheme="minorHAnsi" w:cs="Calibri"/>
          <w:sz w:val="22"/>
          <w:szCs w:val="22"/>
        </w:rPr>
        <w:fldChar w:fldCharType="separate"/>
      </w:r>
      <w:r>
        <w:rPr>
          <w:rFonts w:asciiTheme="minorHAnsi" w:hAnsiTheme="minorHAnsi" w:cs="Calibri"/>
          <w:sz w:val="22"/>
          <w:szCs w:val="22"/>
        </w:rPr>
        <w:t>6.1</w:t>
      </w:r>
      <w:r>
        <w:rPr>
          <w:rFonts w:asciiTheme="minorHAnsi" w:hAnsiTheme="minorHAnsi" w:cs="Calibri"/>
          <w:sz w:val="22"/>
          <w:szCs w:val="22"/>
        </w:rPr>
        <w:fldChar w:fldCharType="end"/>
      </w:r>
      <w:r>
        <w:rPr>
          <w:rFonts w:asciiTheme="minorHAnsi" w:hAnsiTheme="minorHAnsi" w:cs="Calibri"/>
          <w:sz w:val="22"/>
          <w:szCs w:val="22"/>
        </w:rPr>
        <w:t xml:space="preserve"> - </w:t>
      </w:r>
      <w:r>
        <w:rPr>
          <w:rFonts w:asciiTheme="minorHAnsi" w:hAnsiTheme="minorHAnsi" w:cs="Calibri"/>
          <w:sz w:val="22"/>
          <w:szCs w:val="22"/>
        </w:rPr>
        <w:fldChar w:fldCharType="begin"/>
      </w:r>
      <w:r>
        <w:rPr>
          <w:rFonts w:asciiTheme="minorHAnsi" w:hAnsiTheme="minorHAnsi" w:cs="Calibri"/>
          <w:sz w:val="22"/>
          <w:szCs w:val="22"/>
        </w:rPr>
        <w:instrText xml:space="preserve"> REF _Ref127435008 \r \h </w:instrText>
      </w:r>
      <w:r>
        <w:rPr>
          <w:rFonts w:asciiTheme="minorHAnsi" w:hAnsiTheme="minorHAnsi" w:cs="Calibri"/>
          <w:sz w:val="22"/>
          <w:szCs w:val="22"/>
        </w:rPr>
      </w:r>
      <w:r>
        <w:rPr>
          <w:rFonts w:asciiTheme="minorHAnsi" w:hAnsiTheme="minorHAnsi" w:cs="Calibri"/>
          <w:sz w:val="22"/>
          <w:szCs w:val="22"/>
        </w:rPr>
        <w:fldChar w:fldCharType="separate"/>
      </w:r>
      <w:r>
        <w:rPr>
          <w:rFonts w:asciiTheme="minorHAnsi" w:hAnsiTheme="minorHAnsi" w:cs="Calibri"/>
          <w:sz w:val="22"/>
          <w:szCs w:val="22"/>
        </w:rPr>
        <w:t>6.4</w:t>
      </w:r>
      <w:r>
        <w:rPr>
          <w:rFonts w:asciiTheme="minorHAnsi" w:hAnsiTheme="minorHAnsi" w:cs="Calibri"/>
          <w:sz w:val="22"/>
          <w:szCs w:val="22"/>
        </w:rPr>
        <w:fldChar w:fldCharType="end"/>
      </w:r>
      <w:r>
        <w:rPr>
          <w:rFonts w:asciiTheme="minorHAnsi" w:hAnsiTheme="minorHAnsi" w:cs="Calibri"/>
          <w:sz w:val="22"/>
          <w:szCs w:val="22"/>
        </w:rPr>
        <w:t xml:space="preserve">, jf. punkt </w:t>
      </w:r>
      <w:r>
        <w:rPr>
          <w:rFonts w:asciiTheme="minorHAnsi" w:hAnsiTheme="minorHAnsi" w:cs="Calibri"/>
          <w:sz w:val="22"/>
          <w:szCs w:val="22"/>
        </w:rPr>
        <w:fldChar w:fldCharType="begin"/>
      </w:r>
      <w:r>
        <w:rPr>
          <w:rFonts w:asciiTheme="minorHAnsi" w:hAnsiTheme="minorHAnsi" w:cs="Calibri"/>
          <w:sz w:val="22"/>
          <w:szCs w:val="22"/>
        </w:rPr>
        <w:instrText xml:space="preserve"> REF _Ref127892591 \r \h </w:instrText>
      </w:r>
      <w:r>
        <w:rPr>
          <w:rFonts w:asciiTheme="minorHAnsi" w:hAnsiTheme="minorHAnsi" w:cs="Calibri"/>
          <w:sz w:val="22"/>
          <w:szCs w:val="22"/>
        </w:rPr>
      </w:r>
      <w:r>
        <w:rPr>
          <w:rFonts w:asciiTheme="minorHAnsi" w:hAnsiTheme="minorHAnsi" w:cs="Calibri"/>
          <w:sz w:val="22"/>
          <w:szCs w:val="22"/>
        </w:rPr>
        <w:fldChar w:fldCharType="separate"/>
      </w:r>
      <w:r>
        <w:rPr>
          <w:rFonts w:asciiTheme="minorHAnsi" w:hAnsiTheme="minorHAnsi" w:cs="Calibri"/>
          <w:sz w:val="22"/>
          <w:szCs w:val="22"/>
        </w:rPr>
        <w:t>6.6</w:t>
      </w:r>
      <w:r>
        <w:rPr>
          <w:rFonts w:asciiTheme="minorHAnsi" w:hAnsiTheme="minorHAnsi" w:cs="Calibri"/>
          <w:sz w:val="22"/>
          <w:szCs w:val="22"/>
        </w:rPr>
        <w:fldChar w:fldCharType="end"/>
      </w:r>
      <w:r>
        <w:rPr>
          <w:rFonts w:asciiTheme="minorHAnsi" w:hAnsiTheme="minorHAnsi" w:cs="Calibri"/>
          <w:sz w:val="22"/>
          <w:szCs w:val="22"/>
        </w:rPr>
        <w:t xml:space="preserve">. </w:t>
      </w:r>
    </w:p>
    <w:p w14:paraId="363D1E2B" w14:textId="01C5AF18" w:rsidR="00F771A9" w:rsidRDefault="00F771A9" w:rsidP="00116D48">
      <w:pPr>
        <w:pStyle w:val="Listeafsnit"/>
        <w:numPr>
          <w:ilvl w:val="0"/>
          <w:numId w:val="9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</w:t>
      </w:r>
      <w:r w:rsidR="00C0251F" w:rsidRPr="00F771A9">
        <w:rPr>
          <w:rFonts w:asciiTheme="minorHAnsi" w:hAnsiTheme="minorHAnsi" w:cs="Calibri"/>
          <w:sz w:val="22"/>
          <w:szCs w:val="22"/>
        </w:rPr>
        <w:t>åfremt</w:t>
      </w:r>
      <w:r w:rsidR="001A5A19">
        <w:rPr>
          <w:rFonts w:asciiTheme="minorHAnsi" w:hAnsiTheme="minorHAnsi" w:cs="Calibri"/>
          <w:sz w:val="22"/>
          <w:szCs w:val="22"/>
        </w:rPr>
        <w:t xml:space="preserve"> Kundens</w:t>
      </w:r>
      <w:r w:rsidR="00C0251F" w:rsidRPr="00F771A9">
        <w:rPr>
          <w:rFonts w:asciiTheme="minorHAnsi" w:hAnsiTheme="minorHAnsi" w:cs="Calibri"/>
          <w:sz w:val="22"/>
          <w:szCs w:val="22"/>
        </w:rPr>
        <w:t xml:space="preserve"> eventuelle øvrige rådgivere/leverandører ikke leverer deres materialer og ydelser inden</w:t>
      </w:r>
      <w:r w:rsidR="00002C2B">
        <w:rPr>
          <w:rFonts w:asciiTheme="minorHAnsi" w:hAnsiTheme="minorHAnsi" w:cs="Calibri"/>
          <w:sz w:val="22"/>
          <w:szCs w:val="22"/>
        </w:rPr>
        <w:t xml:space="preserve"> </w:t>
      </w:r>
      <w:r w:rsidR="00C0251F" w:rsidRPr="00F771A9">
        <w:rPr>
          <w:rFonts w:asciiTheme="minorHAnsi" w:hAnsiTheme="minorHAnsi" w:cs="Calibri"/>
          <w:sz w:val="22"/>
          <w:szCs w:val="22"/>
        </w:rPr>
        <w:t xml:space="preserve">for de aftalte tidsfrister og derved </w:t>
      </w:r>
      <w:r w:rsidR="0077489E" w:rsidRPr="00F771A9">
        <w:rPr>
          <w:rFonts w:asciiTheme="minorHAnsi" w:hAnsiTheme="minorHAnsi" w:cs="Calibri"/>
          <w:sz w:val="22"/>
          <w:szCs w:val="22"/>
        </w:rPr>
        <w:t xml:space="preserve">helt eller delvist </w:t>
      </w:r>
      <w:r w:rsidR="00C0251F" w:rsidRPr="00F771A9">
        <w:rPr>
          <w:rFonts w:asciiTheme="minorHAnsi" w:hAnsiTheme="minorHAnsi" w:cs="Calibri"/>
          <w:sz w:val="22"/>
          <w:szCs w:val="22"/>
        </w:rPr>
        <w:t xml:space="preserve">forhindrer Konsulenten i at udføre </w:t>
      </w:r>
      <w:r w:rsidR="0077489E" w:rsidRPr="00F771A9">
        <w:rPr>
          <w:rFonts w:asciiTheme="minorHAnsi" w:hAnsiTheme="minorHAnsi" w:cs="Calibri"/>
          <w:sz w:val="22"/>
          <w:szCs w:val="22"/>
        </w:rPr>
        <w:t>Opgaven</w:t>
      </w:r>
      <w:r w:rsidR="00C0251F" w:rsidRPr="00F771A9">
        <w:rPr>
          <w:rFonts w:asciiTheme="minorHAnsi" w:hAnsiTheme="minorHAnsi" w:cs="Calibri"/>
          <w:sz w:val="22"/>
          <w:szCs w:val="22"/>
        </w:rPr>
        <w:t>.</w:t>
      </w:r>
    </w:p>
    <w:p w14:paraId="60DE9EAD" w14:textId="1D65D68A" w:rsidR="00F771A9" w:rsidRDefault="00F771A9" w:rsidP="00116D48">
      <w:pPr>
        <w:pStyle w:val="Listeafsnit"/>
        <w:numPr>
          <w:ilvl w:val="0"/>
          <w:numId w:val="9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N</w:t>
      </w:r>
      <w:r w:rsidR="00C0251F" w:rsidRPr="00F771A9">
        <w:rPr>
          <w:rFonts w:asciiTheme="minorHAnsi" w:hAnsiTheme="minorHAnsi" w:cs="Calibri"/>
          <w:sz w:val="22"/>
          <w:szCs w:val="22"/>
        </w:rPr>
        <w:t xml:space="preserve">år Konsulenten bliver ramt af dokumenterbar sygdom og derfor ikke </w:t>
      </w:r>
      <w:r w:rsidR="0077489E" w:rsidRPr="00F771A9">
        <w:rPr>
          <w:rFonts w:asciiTheme="minorHAnsi" w:hAnsiTheme="minorHAnsi" w:cs="Calibri"/>
          <w:sz w:val="22"/>
          <w:szCs w:val="22"/>
        </w:rPr>
        <w:t>er</w:t>
      </w:r>
      <w:r w:rsidR="00C0251F" w:rsidRPr="00F771A9">
        <w:rPr>
          <w:rFonts w:asciiTheme="minorHAnsi" w:hAnsiTheme="minorHAnsi" w:cs="Calibri"/>
          <w:sz w:val="22"/>
          <w:szCs w:val="22"/>
        </w:rPr>
        <w:t xml:space="preserve"> arbejdsdygtig.</w:t>
      </w:r>
    </w:p>
    <w:p w14:paraId="38C0C423" w14:textId="4C76C6FB" w:rsidR="00F771A9" w:rsidRDefault="009B06BE" w:rsidP="00116D48">
      <w:pPr>
        <w:pStyle w:val="Listeafsnit"/>
        <w:numPr>
          <w:ilvl w:val="0"/>
          <w:numId w:val="9"/>
        </w:numPr>
        <w:jc w:val="both"/>
        <w:rPr>
          <w:rFonts w:asciiTheme="minorHAnsi" w:hAnsiTheme="minorHAnsi" w:cs="Calibri"/>
          <w:sz w:val="22"/>
          <w:szCs w:val="22"/>
        </w:rPr>
      </w:pPr>
      <w:r w:rsidRPr="00F771A9">
        <w:rPr>
          <w:rFonts w:asciiTheme="minorHAnsi" w:hAnsiTheme="minorHAnsi" w:cs="Calibri"/>
          <w:sz w:val="22"/>
          <w:szCs w:val="22"/>
        </w:rPr>
        <w:t>M</w:t>
      </w:r>
      <w:r w:rsidR="00C0251F" w:rsidRPr="00F771A9">
        <w:rPr>
          <w:rFonts w:asciiTheme="minorHAnsi" w:hAnsiTheme="minorHAnsi" w:cs="Calibri"/>
          <w:sz w:val="22"/>
          <w:szCs w:val="22"/>
        </w:rPr>
        <w:t xml:space="preserve">inimum </w:t>
      </w:r>
      <w:r w:rsidR="00116756">
        <w:rPr>
          <w:rFonts w:asciiTheme="minorHAnsi" w:hAnsiTheme="minorHAnsi" w:cs="Calibri"/>
          <w:sz w:val="22"/>
          <w:szCs w:val="22"/>
        </w:rPr>
        <w:t>21</w:t>
      </w:r>
      <w:r w:rsidR="00C0251F" w:rsidRPr="00F771A9">
        <w:rPr>
          <w:rFonts w:asciiTheme="minorHAnsi" w:hAnsiTheme="minorHAnsi" w:cs="Calibri"/>
          <w:sz w:val="22"/>
          <w:szCs w:val="22"/>
        </w:rPr>
        <w:t xml:space="preserve"> dages fristforlængelse til afholdelse af ferie, såfremt </w:t>
      </w:r>
      <w:r w:rsidR="0077489E" w:rsidRPr="00F771A9">
        <w:rPr>
          <w:rFonts w:asciiTheme="minorHAnsi" w:hAnsiTheme="minorHAnsi" w:cs="Calibri"/>
          <w:sz w:val="22"/>
          <w:szCs w:val="22"/>
        </w:rPr>
        <w:t>O</w:t>
      </w:r>
      <w:r w:rsidR="00C0251F" w:rsidRPr="00F771A9">
        <w:rPr>
          <w:rFonts w:asciiTheme="minorHAnsi" w:hAnsiTheme="minorHAnsi" w:cs="Calibri"/>
          <w:sz w:val="22"/>
          <w:szCs w:val="22"/>
        </w:rPr>
        <w:t>pgavens udførelse strækker sig over perioden, der omfatter juli måned.</w:t>
      </w:r>
    </w:p>
    <w:p w14:paraId="442B243A" w14:textId="294831DE" w:rsidR="00C0251F" w:rsidRPr="00F771A9" w:rsidRDefault="000D7348" w:rsidP="00116D48">
      <w:pPr>
        <w:pStyle w:val="Listeafsnit"/>
        <w:numPr>
          <w:ilvl w:val="0"/>
          <w:numId w:val="9"/>
        </w:numPr>
        <w:jc w:val="both"/>
        <w:rPr>
          <w:rFonts w:asciiTheme="minorHAnsi" w:hAnsiTheme="minorHAnsi" w:cs="Calibri"/>
          <w:sz w:val="22"/>
          <w:szCs w:val="22"/>
        </w:rPr>
      </w:pPr>
      <w:bookmarkStart w:id="8" w:name="_Ref127177833"/>
      <w:r>
        <w:rPr>
          <w:rFonts w:asciiTheme="minorHAnsi" w:hAnsiTheme="minorHAnsi" w:cs="Calibri"/>
          <w:sz w:val="22"/>
          <w:szCs w:val="22"/>
        </w:rPr>
        <w:t xml:space="preserve">I tilfælde af force majeure, jf. punkt </w:t>
      </w:r>
      <w:r>
        <w:rPr>
          <w:rFonts w:asciiTheme="minorHAnsi" w:hAnsiTheme="minorHAnsi" w:cs="Calibri"/>
          <w:sz w:val="22"/>
          <w:szCs w:val="22"/>
        </w:rPr>
        <w:fldChar w:fldCharType="begin"/>
      </w:r>
      <w:r>
        <w:rPr>
          <w:rFonts w:asciiTheme="minorHAnsi" w:hAnsiTheme="minorHAnsi" w:cs="Calibri"/>
          <w:sz w:val="22"/>
          <w:szCs w:val="22"/>
        </w:rPr>
        <w:instrText xml:space="preserve"> REF _Ref127775594 \r \h </w:instrText>
      </w:r>
      <w:r>
        <w:rPr>
          <w:rFonts w:asciiTheme="minorHAnsi" w:hAnsiTheme="minorHAnsi" w:cs="Calibri"/>
          <w:sz w:val="22"/>
          <w:szCs w:val="22"/>
        </w:rPr>
      </w:r>
      <w:r>
        <w:rPr>
          <w:rFonts w:asciiTheme="minorHAnsi" w:hAnsiTheme="minorHAnsi" w:cs="Calibri"/>
          <w:sz w:val="22"/>
          <w:szCs w:val="22"/>
        </w:rPr>
        <w:fldChar w:fldCharType="separate"/>
      </w:r>
      <w:r w:rsidR="00002C2B">
        <w:rPr>
          <w:rFonts w:asciiTheme="minorHAnsi" w:hAnsiTheme="minorHAnsi" w:cs="Calibri"/>
          <w:sz w:val="22"/>
          <w:szCs w:val="22"/>
        </w:rPr>
        <w:t>13</w:t>
      </w:r>
      <w:r>
        <w:rPr>
          <w:rFonts w:asciiTheme="minorHAnsi" w:hAnsiTheme="minorHAnsi" w:cs="Calibri"/>
          <w:sz w:val="22"/>
          <w:szCs w:val="22"/>
        </w:rPr>
        <w:fldChar w:fldCharType="end"/>
      </w:r>
      <w:r w:rsidR="00C0251F" w:rsidRPr="00F771A9">
        <w:rPr>
          <w:rFonts w:asciiTheme="minorHAnsi" w:hAnsiTheme="minorHAnsi" w:cs="Calibri"/>
          <w:sz w:val="22"/>
          <w:szCs w:val="22"/>
        </w:rPr>
        <w:t>.</w:t>
      </w:r>
      <w:bookmarkEnd w:id="8"/>
    </w:p>
    <w:p w14:paraId="4619A7AD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6142732F" w14:textId="77777777" w:rsidR="00C0251F" w:rsidRPr="009C46AA" w:rsidRDefault="00C0251F" w:rsidP="00116D48">
      <w:pPr>
        <w:ind w:left="1304" w:hanging="1304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4D49BC06" w14:textId="3A1264E5" w:rsidR="00C0251F" w:rsidRPr="00F771A9" w:rsidRDefault="00C0251F" w:rsidP="00116D48">
      <w:pPr>
        <w:pStyle w:val="Listeafsnit"/>
        <w:numPr>
          <w:ilvl w:val="0"/>
          <w:numId w:val="7"/>
        </w:numPr>
        <w:ind w:hanging="72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F771A9">
        <w:rPr>
          <w:rFonts w:asciiTheme="minorHAnsi" w:hAnsiTheme="minorHAnsi" w:cs="Calibri"/>
          <w:b/>
          <w:bCs/>
          <w:sz w:val="22"/>
          <w:szCs w:val="22"/>
        </w:rPr>
        <w:tab/>
      </w:r>
      <w:r w:rsidRPr="00F771A9">
        <w:rPr>
          <w:rFonts w:asciiTheme="minorHAnsi" w:hAnsiTheme="minorHAnsi" w:cs="Calibri"/>
          <w:b/>
          <w:bCs/>
          <w:spacing w:val="40"/>
          <w:sz w:val="22"/>
          <w:szCs w:val="22"/>
        </w:rPr>
        <w:t>ANSVAR FOR F</w:t>
      </w:r>
      <w:r w:rsidR="00A54E1E" w:rsidRPr="00F771A9">
        <w:rPr>
          <w:rFonts w:asciiTheme="minorHAnsi" w:hAnsiTheme="minorHAnsi" w:cs="Calibri"/>
          <w:b/>
          <w:bCs/>
          <w:spacing w:val="40"/>
          <w:sz w:val="22"/>
          <w:szCs w:val="22"/>
        </w:rPr>
        <w:t>RISTOVERSKRIDELSER, FEJL OG FOR</w:t>
      </w:r>
      <w:r w:rsidRPr="00F771A9">
        <w:rPr>
          <w:rFonts w:asciiTheme="minorHAnsi" w:hAnsiTheme="minorHAnsi" w:cs="Calibri"/>
          <w:b/>
          <w:bCs/>
          <w:spacing w:val="40"/>
          <w:sz w:val="22"/>
          <w:szCs w:val="22"/>
        </w:rPr>
        <w:t>SØMMELSER</w:t>
      </w:r>
    </w:p>
    <w:p w14:paraId="20BF05E0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4F599700" w14:textId="6E3310C6" w:rsidR="00474218" w:rsidRPr="001E5A2F" w:rsidRDefault="00474218" w:rsidP="0047421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Såfremt Kunden ikke overholder sin forpligtelser i henhold til Aftalen,</w:t>
      </w:r>
      <w:r w:rsidRPr="009C46AA">
        <w:rPr>
          <w:rFonts w:asciiTheme="minorHAnsi" w:hAnsiTheme="minorHAnsi" w:cs="Calibri"/>
          <w:sz w:val="22"/>
          <w:szCs w:val="22"/>
        </w:rPr>
        <w:t xml:space="preserve"> er Kunden ansvarlig for Konsulentens tab </w:t>
      </w:r>
      <w:r w:rsidR="00002C2B">
        <w:rPr>
          <w:rFonts w:asciiTheme="minorHAnsi" w:hAnsiTheme="minorHAnsi" w:cs="Calibri"/>
          <w:sz w:val="22"/>
          <w:szCs w:val="22"/>
        </w:rPr>
        <w:t>i henhold til</w:t>
      </w:r>
      <w:r w:rsidRPr="009C46AA">
        <w:rPr>
          <w:rFonts w:asciiTheme="minorHAnsi" w:hAnsiTheme="minorHAnsi" w:cs="Calibri"/>
          <w:sz w:val="22"/>
          <w:szCs w:val="22"/>
        </w:rPr>
        <w:t xml:space="preserve"> dansk rets almindelige erstatningsregler.</w:t>
      </w:r>
    </w:p>
    <w:p w14:paraId="7215F4B4" w14:textId="77777777" w:rsidR="00474218" w:rsidRDefault="00474218" w:rsidP="00801103">
      <w:pPr>
        <w:pStyle w:val="Listeafsnit"/>
        <w:ind w:left="1276"/>
        <w:jc w:val="both"/>
        <w:rPr>
          <w:rFonts w:asciiTheme="minorHAnsi" w:hAnsiTheme="minorHAnsi" w:cs="Calibri"/>
          <w:sz w:val="22"/>
          <w:szCs w:val="22"/>
        </w:rPr>
      </w:pPr>
    </w:p>
    <w:p w14:paraId="482EDF3C" w14:textId="6B24C48F" w:rsidR="00DC7DFC" w:rsidRDefault="00474218" w:rsidP="00B82DEF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474218">
        <w:rPr>
          <w:rFonts w:asciiTheme="minorHAnsi" w:hAnsiTheme="minorHAnsi" w:cs="Calibri"/>
          <w:sz w:val="22"/>
          <w:szCs w:val="22"/>
        </w:rPr>
        <w:t xml:space="preserve">Såfremt Konsulenten </w:t>
      </w:r>
      <w:r>
        <w:rPr>
          <w:rFonts w:asciiTheme="minorHAnsi" w:hAnsiTheme="minorHAnsi" w:cs="Calibri"/>
          <w:sz w:val="22"/>
          <w:szCs w:val="22"/>
        </w:rPr>
        <w:t>ikke overholder sin</w:t>
      </w:r>
      <w:r w:rsidR="00B82DEF">
        <w:rPr>
          <w:rFonts w:asciiTheme="minorHAnsi" w:hAnsiTheme="minorHAnsi" w:cs="Calibri"/>
          <w:sz w:val="22"/>
          <w:szCs w:val="22"/>
        </w:rPr>
        <w:t>e</w:t>
      </w:r>
      <w:r>
        <w:rPr>
          <w:rFonts w:asciiTheme="minorHAnsi" w:hAnsiTheme="minorHAnsi" w:cs="Calibri"/>
          <w:sz w:val="22"/>
          <w:szCs w:val="22"/>
        </w:rPr>
        <w:t xml:space="preserve"> forpligtelser i henhold til Aftalen,</w:t>
      </w:r>
      <w:r w:rsidRPr="009C46AA">
        <w:rPr>
          <w:rFonts w:asciiTheme="minorHAnsi" w:hAnsiTheme="minorHAnsi" w:cs="Calibri"/>
          <w:sz w:val="22"/>
          <w:szCs w:val="22"/>
        </w:rPr>
        <w:t xml:space="preserve"> er </w:t>
      </w:r>
      <w:r w:rsidR="00FE30F4">
        <w:rPr>
          <w:rFonts w:asciiTheme="minorHAnsi" w:hAnsiTheme="minorHAnsi" w:cs="Calibri"/>
          <w:sz w:val="22"/>
          <w:szCs w:val="22"/>
        </w:rPr>
        <w:t>Konsulenten</w:t>
      </w:r>
      <w:r w:rsidRPr="009C46AA">
        <w:rPr>
          <w:rFonts w:asciiTheme="minorHAnsi" w:hAnsiTheme="minorHAnsi" w:cs="Calibri"/>
          <w:sz w:val="22"/>
          <w:szCs w:val="22"/>
        </w:rPr>
        <w:t xml:space="preserve"> ansvarlig for </w:t>
      </w:r>
      <w:r w:rsidR="00FE30F4">
        <w:rPr>
          <w:rFonts w:asciiTheme="minorHAnsi" w:hAnsiTheme="minorHAnsi" w:cs="Calibri"/>
          <w:sz w:val="22"/>
          <w:szCs w:val="22"/>
        </w:rPr>
        <w:t>Kundens</w:t>
      </w:r>
      <w:r w:rsidRPr="009C46AA">
        <w:rPr>
          <w:rFonts w:asciiTheme="minorHAnsi" w:hAnsiTheme="minorHAnsi" w:cs="Calibri"/>
          <w:sz w:val="22"/>
          <w:szCs w:val="22"/>
        </w:rPr>
        <w:t xml:space="preserve"> tab </w:t>
      </w:r>
      <w:r w:rsidR="00002C2B">
        <w:rPr>
          <w:rFonts w:asciiTheme="minorHAnsi" w:hAnsiTheme="minorHAnsi" w:cs="Calibri"/>
          <w:sz w:val="22"/>
          <w:szCs w:val="22"/>
        </w:rPr>
        <w:t>i henhold til</w:t>
      </w:r>
      <w:r w:rsidRPr="009C46AA">
        <w:rPr>
          <w:rFonts w:asciiTheme="minorHAnsi" w:hAnsiTheme="minorHAnsi" w:cs="Calibri"/>
          <w:sz w:val="22"/>
          <w:szCs w:val="22"/>
        </w:rPr>
        <w:t xml:space="preserve"> dansk rets almindelige erstatningsregler</w:t>
      </w:r>
      <w:r w:rsidR="00DC7DFC">
        <w:rPr>
          <w:rFonts w:asciiTheme="minorHAnsi" w:hAnsiTheme="minorHAnsi" w:cs="Calibri"/>
          <w:sz w:val="22"/>
          <w:szCs w:val="22"/>
        </w:rPr>
        <w:t xml:space="preserve">, jf. dog punkt </w:t>
      </w:r>
      <w:r w:rsidR="00DC7DFC">
        <w:rPr>
          <w:rFonts w:asciiTheme="minorHAnsi" w:hAnsiTheme="minorHAnsi" w:cs="Calibri"/>
          <w:sz w:val="22"/>
          <w:szCs w:val="22"/>
        </w:rPr>
        <w:fldChar w:fldCharType="begin"/>
      </w:r>
      <w:r w:rsidR="00DC7DFC">
        <w:rPr>
          <w:rFonts w:asciiTheme="minorHAnsi" w:hAnsiTheme="minorHAnsi" w:cs="Calibri"/>
          <w:sz w:val="22"/>
          <w:szCs w:val="22"/>
        </w:rPr>
        <w:instrText xml:space="preserve"> REF _Ref127776170 \r \h </w:instrText>
      </w:r>
      <w:r w:rsidR="00DC7DFC">
        <w:rPr>
          <w:rFonts w:asciiTheme="minorHAnsi" w:hAnsiTheme="minorHAnsi" w:cs="Calibri"/>
          <w:sz w:val="22"/>
          <w:szCs w:val="22"/>
        </w:rPr>
      </w:r>
      <w:r w:rsidR="00DC7DFC">
        <w:rPr>
          <w:rFonts w:asciiTheme="minorHAnsi" w:hAnsiTheme="minorHAnsi" w:cs="Calibri"/>
          <w:sz w:val="22"/>
          <w:szCs w:val="22"/>
        </w:rPr>
        <w:fldChar w:fldCharType="separate"/>
      </w:r>
      <w:r w:rsidR="00002C2B">
        <w:rPr>
          <w:rFonts w:asciiTheme="minorHAnsi" w:hAnsiTheme="minorHAnsi" w:cs="Calibri"/>
          <w:sz w:val="22"/>
          <w:szCs w:val="22"/>
        </w:rPr>
        <w:t>10.2.1</w:t>
      </w:r>
      <w:r w:rsidR="00DC7DFC">
        <w:rPr>
          <w:rFonts w:asciiTheme="minorHAnsi" w:hAnsiTheme="minorHAnsi" w:cs="Calibri"/>
          <w:sz w:val="22"/>
          <w:szCs w:val="22"/>
        </w:rPr>
        <w:fldChar w:fldCharType="end"/>
      </w:r>
      <w:r w:rsidR="00DC7DFC">
        <w:rPr>
          <w:rFonts w:asciiTheme="minorHAnsi" w:hAnsiTheme="minorHAnsi" w:cs="Calibri"/>
          <w:sz w:val="22"/>
          <w:szCs w:val="22"/>
        </w:rPr>
        <w:t xml:space="preserve"> - </w:t>
      </w:r>
      <w:r w:rsidR="00DC7DFC">
        <w:rPr>
          <w:rFonts w:asciiTheme="minorHAnsi" w:hAnsiTheme="minorHAnsi" w:cs="Calibri"/>
          <w:sz w:val="22"/>
          <w:szCs w:val="22"/>
        </w:rPr>
        <w:fldChar w:fldCharType="begin"/>
      </w:r>
      <w:r w:rsidR="00DC7DFC">
        <w:rPr>
          <w:rFonts w:asciiTheme="minorHAnsi" w:hAnsiTheme="minorHAnsi" w:cs="Calibri"/>
          <w:sz w:val="22"/>
          <w:szCs w:val="22"/>
        </w:rPr>
        <w:instrText xml:space="preserve"> REF _Ref127776176 \r \h </w:instrText>
      </w:r>
      <w:r w:rsidR="00DC7DFC">
        <w:rPr>
          <w:rFonts w:asciiTheme="minorHAnsi" w:hAnsiTheme="minorHAnsi" w:cs="Calibri"/>
          <w:sz w:val="22"/>
          <w:szCs w:val="22"/>
        </w:rPr>
      </w:r>
      <w:r w:rsidR="00DC7DFC">
        <w:rPr>
          <w:rFonts w:asciiTheme="minorHAnsi" w:hAnsiTheme="minorHAnsi" w:cs="Calibri"/>
          <w:sz w:val="22"/>
          <w:szCs w:val="22"/>
        </w:rPr>
        <w:fldChar w:fldCharType="separate"/>
      </w:r>
      <w:r w:rsidR="00002C2B">
        <w:rPr>
          <w:rFonts w:asciiTheme="minorHAnsi" w:hAnsiTheme="minorHAnsi" w:cs="Calibri"/>
          <w:sz w:val="22"/>
          <w:szCs w:val="22"/>
        </w:rPr>
        <w:t>10.2.3</w:t>
      </w:r>
      <w:r w:rsidR="00DC7DFC">
        <w:rPr>
          <w:rFonts w:asciiTheme="minorHAnsi" w:hAnsiTheme="minorHAnsi" w:cs="Calibri"/>
          <w:sz w:val="22"/>
          <w:szCs w:val="22"/>
        </w:rPr>
        <w:fldChar w:fldCharType="end"/>
      </w:r>
      <w:r w:rsidR="00DC7DFC">
        <w:rPr>
          <w:rFonts w:asciiTheme="minorHAnsi" w:hAnsiTheme="minorHAnsi" w:cs="Calibri"/>
          <w:sz w:val="22"/>
          <w:szCs w:val="22"/>
        </w:rPr>
        <w:t xml:space="preserve">. </w:t>
      </w:r>
    </w:p>
    <w:p w14:paraId="4936D671" w14:textId="77777777" w:rsidR="00DC7DFC" w:rsidRPr="00801103" w:rsidRDefault="00DC7DFC" w:rsidP="00801103">
      <w:pPr>
        <w:pStyle w:val="Listeafsnit"/>
        <w:rPr>
          <w:rFonts w:asciiTheme="minorHAnsi" w:hAnsiTheme="minorHAnsi" w:cs="Calibri"/>
          <w:sz w:val="22"/>
          <w:szCs w:val="22"/>
        </w:rPr>
      </w:pPr>
    </w:p>
    <w:p w14:paraId="153118E1" w14:textId="134EB16B" w:rsidR="00B82DEF" w:rsidRDefault="00DC7DFC" w:rsidP="00801103">
      <w:pPr>
        <w:pStyle w:val="Listeafsnit"/>
        <w:numPr>
          <w:ilvl w:val="2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bookmarkStart w:id="9" w:name="_Ref127776170"/>
      <w:r>
        <w:rPr>
          <w:rFonts w:asciiTheme="minorHAnsi" w:hAnsiTheme="minorHAnsi" w:cs="Calibri"/>
          <w:sz w:val="22"/>
          <w:szCs w:val="22"/>
        </w:rPr>
        <w:t xml:space="preserve">Hvis </w:t>
      </w:r>
      <w:r w:rsidR="00B82DEF">
        <w:rPr>
          <w:rFonts w:asciiTheme="minorHAnsi" w:hAnsiTheme="minorHAnsi" w:cs="Calibri"/>
          <w:sz w:val="22"/>
          <w:szCs w:val="22"/>
        </w:rPr>
        <w:t xml:space="preserve">Konsulentens manglende overholdelse af sine forpligtelser </w:t>
      </w:r>
      <w:r>
        <w:rPr>
          <w:rFonts w:asciiTheme="minorHAnsi" w:hAnsiTheme="minorHAnsi" w:cs="Calibri"/>
          <w:sz w:val="22"/>
          <w:szCs w:val="22"/>
        </w:rPr>
        <w:t xml:space="preserve">i henhold til Aftalen </w:t>
      </w:r>
      <w:r w:rsidR="00B82DEF">
        <w:rPr>
          <w:rFonts w:asciiTheme="minorHAnsi" w:hAnsiTheme="minorHAnsi" w:cs="Calibri"/>
          <w:sz w:val="22"/>
          <w:szCs w:val="22"/>
        </w:rPr>
        <w:t>skyldes Kundens forhold</w:t>
      </w:r>
      <w:bookmarkEnd w:id="9"/>
      <w:r>
        <w:rPr>
          <w:rFonts w:asciiTheme="minorHAnsi" w:hAnsiTheme="minorHAnsi" w:cs="Calibri"/>
          <w:sz w:val="22"/>
          <w:szCs w:val="22"/>
        </w:rPr>
        <w:t xml:space="preserve">, er Konsulenten ikke erstatningsansvarlig for Kundens tab. </w:t>
      </w:r>
    </w:p>
    <w:p w14:paraId="3350F026" w14:textId="77777777" w:rsidR="00C0251F" w:rsidRPr="009C46AA" w:rsidRDefault="00C0251F" w:rsidP="00801103"/>
    <w:p w14:paraId="4319AC22" w14:textId="721A38EA" w:rsidR="00C0251F" w:rsidRPr="009C46AA" w:rsidRDefault="00C0251F" w:rsidP="00801103">
      <w:pPr>
        <w:pStyle w:val="Listeafsnit"/>
        <w:numPr>
          <w:ilvl w:val="2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t xml:space="preserve">Konsulenten hæfter ikke for </w:t>
      </w:r>
      <w:r w:rsidR="000905EB">
        <w:rPr>
          <w:rFonts w:asciiTheme="minorHAnsi" w:hAnsiTheme="minorHAnsi" w:cs="Calibri"/>
          <w:sz w:val="22"/>
          <w:szCs w:val="22"/>
        </w:rPr>
        <w:t xml:space="preserve">Kundens </w:t>
      </w:r>
      <w:r w:rsidRPr="009C46AA">
        <w:rPr>
          <w:rFonts w:asciiTheme="minorHAnsi" w:hAnsiTheme="minorHAnsi" w:cs="Calibri"/>
          <w:sz w:val="22"/>
          <w:szCs w:val="22"/>
        </w:rPr>
        <w:t>driftstab, avancetab eller andet indirekte tab.</w:t>
      </w:r>
    </w:p>
    <w:p w14:paraId="4AED7562" w14:textId="77777777" w:rsidR="00C0251F" w:rsidRPr="009C46AA" w:rsidRDefault="00C0251F" w:rsidP="00116D48">
      <w:pPr>
        <w:pStyle w:val="Listeafsnit"/>
        <w:ind w:left="1276"/>
        <w:jc w:val="both"/>
        <w:rPr>
          <w:rFonts w:asciiTheme="minorHAnsi" w:hAnsiTheme="minorHAnsi" w:cs="Calibri"/>
          <w:sz w:val="22"/>
          <w:szCs w:val="22"/>
        </w:rPr>
      </w:pPr>
    </w:p>
    <w:p w14:paraId="69D15D21" w14:textId="4888EDA5" w:rsidR="00F771A9" w:rsidRDefault="00C0251F" w:rsidP="00801103">
      <w:pPr>
        <w:pStyle w:val="Listeafsnit"/>
        <w:numPr>
          <w:ilvl w:val="2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bookmarkStart w:id="10" w:name="_Ref127776176"/>
      <w:r w:rsidRPr="009C46AA">
        <w:rPr>
          <w:rFonts w:asciiTheme="minorHAnsi" w:hAnsiTheme="minorHAnsi" w:cs="Calibri"/>
          <w:sz w:val="22"/>
          <w:szCs w:val="22"/>
        </w:rPr>
        <w:t xml:space="preserve">Konsulentens erstatningsansvar kan ikke overstige Konsulentens honorar for udførelsen af </w:t>
      </w:r>
      <w:r w:rsidR="00657B4C">
        <w:rPr>
          <w:rFonts w:asciiTheme="minorHAnsi" w:hAnsiTheme="minorHAnsi" w:cs="Calibri"/>
          <w:sz w:val="22"/>
          <w:szCs w:val="22"/>
        </w:rPr>
        <w:t>Opgaven,</w:t>
      </w:r>
      <w:r w:rsidRPr="009C46AA">
        <w:rPr>
          <w:rFonts w:asciiTheme="minorHAnsi" w:hAnsiTheme="minorHAnsi" w:cs="Calibri"/>
          <w:sz w:val="22"/>
          <w:szCs w:val="22"/>
        </w:rPr>
        <w:t xml:space="preserve"> uanset om ansvaret gøres gældende for flere enkeltstående forhold. Er udførelsen af </w:t>
      </w:r>
      <w:r w:rsidR="00657B4C">
        <w:rPr>
          <w:rFonts w:asciiTheme="minorHAnsi" w:hAnsiTheme="minorHAnsi" w:cs="Calibri"/>
          <w:sz w:val="22"/>
          <w:szCs w:val="22"/>
        </w:rPr>
        <w:t>O</w:t>
      </w:r>
      <w:r w:rsidRPr="009C46AA">
        <w:rPr>
          <w:rFonts w:asciiTheme="minorHAnsi" w:hAnsiTheme="minorHAnsi" w:cs="Calibri"/>
          <w:sz w:val="22"/>
          <w:szCs w:val="22"/>
        </w:rPr>
        <w:t xml:space="preserve">pgaven opdelt i faser, er Konsulentens erstatningsansvar maksimeret til honoraret for udførelsen af den </w:t>
      </w:r>
      <w:r w:rsidR="00845B92">
        <w:rPr>
          <w:rFonts w:asciiTheme="minorHAnsi" w:hAnsiTheme="minorHAnsi" w:cs="Calibri"/>
          <w:sz w:val="22"/>
          <w:szCs w:val="22"/>
        </w:rPr>
        <w:t>specifikke</w:t>
      </w:r>
      <w:r w:rsidR="00845B92" w:rsidRPr="009C46AA">
        <w:rPr>
          <w:rFonts w:asciiTheme="minorHAnsi" w:hAnsiTheme="minorHAnsi" w:cs="Calibri"/>
          <w:sz w:val="22"/>
          <w:szCs w:val="22"/>
        </w:rPr>
        <w:t xml:space="preserve"> </w:t>
      </w:r>
      <w:r w:rsidRPr="009C46AA">
        <w:rPr>
          <w:rFonts w:asciiTheme="minorHAnsi" w:hAnsiTheme="minorHAnsi" w:cs="Calibri"/>
          <w:sz w:val="22"/>
          <w:szCs w:val="22"/>
        </w:rPr>
        <w:t xml:space="preserve">fase af </w:t>
      </w:r>
      <w:r w:rsidR="00657B4C">
        <w:rPr>
          <w:rFonts w:asciiTheme="minorHAnsi" w:hAnsiTheme="minorHAnsi" w:cs="Calibri"/>
          <w:sz w:val="22"/>
          <w:szCs w:val="22"/>
        </w:rPr>
        <w:t>O</w:t>
      </w:r>
      <w:r w:rsidRPr="009C46AA">
        <w:rPr>
          <w:rFonts w:asciiTheme="minorHAnsi" w:hAnsiTheme="minorHAnsi" w:cs="Calibri"/>
          <w:sz w:val="22"/>
          <w:szCs w:val="22"/>
        </w:rPr>
        <w:t>pgaven.</w:t>
      </w:r>
      <w:bookmarkEnd w:id="10"/>
    </w:p>
    <w:p w14:paraId="1FEE9F52" w14:textId="77777777" w:rsidR="00F771A9" w:rsidRPr="00F771A9" w:rsidRDefault="00F771A9" w:rsidP="00116D48">
      <w:pPr>
        <w:pStyle w:val="Listeafsnit"/>
        <w:jc w:val="both"/>
        <w:rPr>
          <w:rFonts w:asciiTheme="minorHAnsi" w:hAnsiTheme="minorHAnsi" w:cs="Calibri"/>
          <w:sz w:val="22"/>
          <w:szCs w:val="22"/>
        </w:rPr>
      </w:pPr>
    </w:p>
    <w:p w14:paraId="25E7BE06" w14:textId="3082CC3D" w:rsidR="00C0251F" w:rsidRDefault="00C0251F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F771A9">
        <w:rPr>
          <w:rFonts w:asciiTheme="minorHAnsi" w:hAnsiTheme="minorHAnsi" w:cs="Calibri"/>
          <w:sz w:val="22"/>
          <w:szCs w:val="22"/>
        </w:rPr>
        <w:t>Konsulenten er forpligtet til at tegne en sædvanlig rådgiveransvarsforsikring.</w:t>
      </w:r>
      <w:r w:rsidR="003F21A6" w:rsidRPr="00F771A9">
        <w:rPr>
          <w:rStyle w:val="Slutnotehenvisning"/>
          <w:rFonts w:asciiTheme="minorHAnsi" w:hAnsiTheme="minorHAnsi" w:cs="Calibri"/>
          <w:sz w:val="22"/>
          <w:szCs w:val="22"/>
        </w:rPr>
        <w:t xml:space="preserve"> </w:t>
      </w:r>
      <w:r w:rsidR="003F21A6" w:rsidRPr="009C46AA">
        <w:rPr>
          <w:rStyle w:val="Slutnotehenvisning"/>
          <w:rFonts w:asciiTheme="minorHAnsi" w:hAnsiTheme="minorHAnsi" w:cs="Calibri"/>
          <w:sz w:val="22"/>
          <w:szCs w:val="22"/>
        </w:rPr>
        <w:endnoteReference w:id="7"/>
      </w:r>
    </w:p>
    <w:p w14:paraId="4671BF20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14BE0B64" w14:textId="776AAA3C" w:rsidR="00C0251F" w:rsidRDefault="00FF3DA2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Opgaven</w:t>
      </w:r>
      <w:r w:rsidRPr="009C46AA">
        <w:rPr>
          <w:rFonts w:asciiTheme="minorHAnsi" w:hAnsiTheme="minorHAnsi" w:cs="Calibri"/>
          <w:sz w:val="22"/>
          <w:szCs w:val="22"/>
        </w:rPr>
        <w:t xml:space="preserve"> </w:t>
      </w:r>
      <w:r w:rsidR="00505A28" w:rsidRPr="009C46AA">
        <w:rPr>
          <w:rFonts w:asciiTheme="minorHAnsi" w:hAnsiTheme="minorHAnsi" w:cs="Calibri"/>
          <w:sz w:val="22"/>
          <w:szCs w:val="22"/>
        </w:rPr>
        <w:t xml:space="preserve">anses for afleveret, når </w:t>
      </w:r>
      <w:r w:rsidR="004B2757">
        <w:rPr>
          <w:rFonts w:asciiTheme="minorHAnsi" w:hAnsiTheme="minorHAnsi" w:cs="Calibri"/>
          <w:sz w:val="22"/>
          <w:szCs w:val="22"/>
        </w:rPr>
        <w:t>Opgaven</w:t>
      </w:r>
      <w:r w:rsidR="00910ACA">
        <w:rPr>
          <w:rFonts w:asciiTheme="minorHAnsi" w:hAnsiTheme="minorHAnsi" w:cs="Calibri"/>
          <w:sz w:val="22"/>
          <w:szCs w:val="22"/>
        </w:rPr>
        <w:t xml:space="preserve"> (eller resultatet af Opgaven)</w:t>
      </w:r>
      <w:r w:rsidR="004B2757" w:rsidRPr="009C46AA">
        <w:rPr>
          <w:rFonts w:asciiTheme="minorHAnsi" w:hAnsiTheme="minorHAnsi" w:cs="Calibri"/>
          <w:sz w:val="22"/>
          <w:szCs w:val="22"/>
        </w:rPr>
        <w:t xml:space="preserve"> </w:t>
      </w:r>
      <w:r w:rsidR="00845B92">
        <w:rPr>
          <w:rFonts w:asciiTheme="minorHAnsi" w:hAnsiTheme="minorHAnsi" w:cs="Calibri"/>
          <w:sz w:val="22"/>
          <w:szCs w:val="22"/>
        </w:rPr>
        <w:t>overleveres til</w:t>
      </w:r>
      <w:r w:rsidR="00845B92" w:rsidRPr="009C46AA">
        <w:rPr>
          <w:rFonts w:asciiTheme="minorHAnsi" w:hAnsiTheme="minorHAnsi" w:cs="Calibri"/>
          <w:sz w:val="22"/>
          <w:szCs w:val="22"/>
        </w:rPr>
        <w:t xml:space="preserve"> </w:t>
      </w:r>
      <w:r w:rsidR="00505A28" w:rsidRPr="009C46AA">
        <w:rPr>
          <w:rFonts w:asciiTheme="minorHAnsi" w:hAnsiTheme="minorHAnsi" w:cs="Calibri"/>
          <w:sz w:val="22"/>
          <w:szCs w:val="22"/>
        </w:rPr>
        <w:t>Kunden. Kunden kan inden</w:t>
      </w:r>
      <w:r w:rsidR="00845B92">
        <w:rPr>
          <w:rFonts w:asciiTheme="minorHAnsi" w:hAnsiTheme="minorHAnsi" w:cs="Calibri"/>
          <w:sz w:val="22"/>
          <w:szCs w:val="22"/>
        </w:rPr>
        <w:t xml:space="preserve"> for</w:t>
      </w:r>
      <w:r w:rsidR="00505A28" w:rsidRPr="009C46AA">
        <w:rPr>
          <w:rFonts w:asciiTheme="minorHAnsi" w:hAnsiTheme="minorHAnsi" w:cs="Calibri"/>
          <w:sz w:val="22"/>
          <w:szCs w:val="22"/>
        </w:rPr>
        <w:t xml:space="preserve"> 3 uger efter </w:t>
      </w:r>
      <w:r>
        <w:rPr>
          <w:rFonts w:asciiTheme="minorHAnsi" w:hAnsiTheme="minorHAnsi" w:cs="Calibri"/>
          <w:sz w:val="22"/>
          <w:szCs w:val="22"/>
        </w:rPr>
        <w:t>Opgavens</w:t>
      </w:r>
      <w:r w:rsidRPr="009C46AA">
        <w:rPr>
          <w:rFonts w:asciiTheme="minorHAnsi" w:hAnsiTheme="minorHAnsi" w:cs="Calibri"/>
          <w:sz w:val="22"/>
          <w:szCs w:val="22"/>
        </w:rPr>
        <w:t xml:space="preserve"> </w:t>
      </w:r>
      <w:r w:rsidR="00505A28" w:rsidRPr="009C46AA">
        <w:rPr>
          <w:rFonts w:asciiTheme="minorHAnsi" w:hAnsiTheme="minorHAnsi" w:cs="Calibri"/>
          <w:sz w:val="22"/>
          <w:szCs w:val="22"/>
        </w:rPr>
        <w:t>aflevering indkalde til en afleveringsforretning. Mangler</w:t>
      </w:r>
      <w:r>
        <w:rPr>
          <w:rFonts w:asciiTheme="minorHAnsi" w:hAnsiTheme="minorHAnsi" w:cs="Calibri"/>
          <w:sz w:val="22"/>
          <w:szCs w:val="22"/>
        </w:rPr>
        <w:t>,</w:t>
      </w:r>
      <w:r w:rsidR="00505A28" w:rsidRPr="009C46AA">
        <w:rPr>
          <w:rFonts w:asciiTheme="minorHAnsi" w:hAnsiTheme="minorHAnsi" w:cs="Calibri"/>
          <w:sz w:val="22"/>
          <w:szCs w:val="22"/>
        </w:rPr>
        <w:t xml:space="preserve"> </w:t>
      </w:r>
      <w:r w:rsidR="00D20D3B">
        <w:rPr>
          <w:rFonts w:asciiTheme="minorHAnsi" w:hAnsiTheme="minorHAnsi" w:cs="Calibri"/>
          <w:sz w:val="22"/>
          <w:szCs w:val="22"/>
        </w:rPr>
        <w:t>der</w:t>
      </w:r>
      <w:r w:rsidR="00D20D3B" w:rsidRPr="009C46AA">
        <w:rPr>
          <w:rFonts w:asciiTheme="minorHAnsi" w:hAnsiTheme="minorHAnsi" w:cs="Calibri"/>
          <w:sz w:val="22"/>
          <w:szCs w:val="22"/>
        </w:rPr>
        <w:t xml:space="preserve"> </w:t>
      </w:r>
      <w:r w:rsidR="00505A28" w:rsidRPr="009C46AA">
        <w:rPr>
          <w:rFonts w:asciiTheme="minorHAnsi" w:hAnsiTheme="minorHAnsi" w:cs="Calibri"/>
          <w:sz w:val="22"/>
          <w:szCs w:val="22"/>
        </w:rPr>
        <w:t xml:space="preserve">påvises ved </w:t>
      </w:r>
      <w:r w:rsidR="00845B92">
        <w:rPr>
          <w:rFonts w:asciiTheme="minorHAnsi" w:hAnsiTheme="minorHAnsi" w:cs="Calibri"/>
          <w:sz w:val="22"/>
          <w:szCs w:val="22"/>
        </w:rPr>
        <w:t>en</w:t>
      </w:r>
      <w:r w:rsidR="00845B92" w:rsidRPr="009C46AA">
        <w:rPr>
          <w:rFonts w:asciiTheme="minorHAnsi" w:hAnsiTheme="minorHAnsi" w:cs="Calibri"/>
          <w:sz w:val="22"/>
          <w:szCs w:val="22"/>
        </w:rPr>
        <w:t xml:space="preserve"> </w:t>
      </w:r>
      <w:r w:rsidR="00505A28" w:rsidRPr="009C46AA">
        <w:rPr>
          <w:rFonts w:asciiTheme="minorHAnsi" w:hAnsiTheme="minorHAnsi" w:cs="Calibri"/>
          <w:sz w:val="22"/>
          <w:szCs w:val="22"/>
        </w:rPr>
        <w:t>afleveringsforretning</w:t>
      </w:r>
      <w:r>
        <w:rPr>
          <w:rFonts w:asciiTheme="minorHAnsi" w:hAnsiTheme="minorHAnsi" w:cs="Calibri"/>
          <w:sz w:val="22"/>
          <w:szCs w:val="22"/>
        </w:rPr>
        <w:t>,</w:t>
      </w:r>
      <w:r w:rsidR="00505A28" w:rsidRPr="009C46AA">
        <w:rPr>
          <w:rFonts w:asciiTheme="minorHAnsi" w:hAnsiTheme="minorHAnsi" w:cs="Calibri"/>
          <w:sz w:val="22"/>
          <w:szCs w:val="22"/>
        </w:rPr>
        <w:t xml:space="preserve"> er Konsulenten </w:t>
      </w:r>
      <w:r w:rsidR="00845B92">
        <w:rPr>
          <w:rFonts w:asciiTheme="minorHAnsi" w:hAnsiTheme="minorHAnsi" w:cs="Calibri"/>
          <w:sz w:val="22"/>
          <w:szCs w:val="22"/>
        </w:rPr>
        <w:t>for</w:t>
      </w:r>
      <w:r w:rsidR="00505A28" w:rsidRPr="009C46AA">
        <w:rPr>
          <w:rFonts w:asciiTheme="minorHAnsi" w:hAnsiTheme="minorHAnsi" w:cs="Calibri"/>
          <w:sz w:val="22"/>
          <w:szCs w:val="22"/>
        </w:rPr>
        <w:t>pligt</w:t>
      </w:r>
      <w:r w:rsidR="00845B92">
        <w:rPr>
          <w:rFonts w:asciiTheme="minorHAnsi" w:hAnsiTheme="minorHAnsi" w:cs="Calibri"/>
          <w:sz w:val="22"/>
          <w:szCs w:val="22"/>
        </w:rPr>
        <w:t>et</w:t>
      </w:r>
      <w:r w:rsidR="00505A28" w:rsidRPr="009C46AA">
        <w:rPr>
          <w:rFonts w:asciiTheme="minorHAnsi" w:hAnsiTheme="minorHAnsi" w:cs="Calibri"/>
          <w:sz w:val="22"/>
          <w:szCs w:val="22"/>
        </w:rPr>
        <w:t xml:space="preserve"> </w:t>
      </w:r>
      <w:r w:rsidR="004B2757">
        <w:rPr>
          <w:rFonts w:asciiTheme="minorHAnsi" w:hAnsiTheme="minorHAnsi" w:cs="Calibri"/>
          <w:sz w:val="22"/>
          <w:szCs w:val="22"/>
        </w:rPr>
        <w:t xml:space="preserve">til </w:t>
      </w:r>
      <w:r w:rsidR="00505A28" w:rsidRPr="009C46AA">
        <w:rPr>
          <w:rFonts w:asciiTheme="minorHAnsi" w:hAnsiTheme="minorHAnsi" w:cs="Calibri"/>
          <w:sz w:val="22"/>
          <w:szCs w:val="22"/>
        </w:rPr>
        <w:t>at afhjælpe. Kunden skal skriftlig</w:t>
      </w:r>
      <w:r w:rsidR="009775C2">
        <w:rPr>
          <w:rFonts w:asciiTheme="minorHAnsi" w:hAnsiTheme="minorHAnsi" w:cs="Calibri"/>
          <w:sz w:val="22"/>
          <w:szCs w:val="22"/>
        </w:rPr>
        <w:t>t</w:t>
      </w:r>
      <w:r w:rsidR="00505A28" w:rsidRPr="009C46AA">
        <w:rPr>
          <w:rFonts w:asciiTheme="minorHAnsi" w:hAnsiTheme="minorHAnsi" w:cs="Calibri"/>
          <w:sz w:val="22"/>
          <w:szCs w:val="22"/>
        </w:rPr>
        <w:t xml:space="preserve"> angive</w:t>
      </w:r>
      <w:r>
        <w:rPr>
          <w:rFonts w:asciiTheme="minorHAnsi" w:hAnsiTheme="minorHAnsi" w:cs="Calibri"/>
          <w:sz w:val="22"/>
          <w:szCs w:val="22"/>
        </w:rPr>
        <w:t>,</w:t>
      </w:r>
      <w:r w:rsidR="00505A28" w:rsidRPr="009C46AA">
        <w:rPr>
          <w:rFonts w:asciiTheme="minorHAnsi" w:hAnsiTheme="minorHAnsi" w:cs="Calibri"/>
          <w:sz w:val="22"/>
          <w:szCs w:val="22"/>
        </w:rPr>
        <w:t xml:space="preserve"> hvilke mangler </w:t>
      </w:r>
      <w:r>
        <w:rPr>
          <w:rFonts w:asciiTheme="minorHAnsi" w:hAnsiTheme="minorHAnsi" w:cs="Calibri"/>
          <w:sz w:val="22"/>
          <w:szCs w:val="22"/>
        </w:rPr>
        <w:t>Kunden</w:t>
      </w:r>
      <w:r w:rsidRPr="009C46AA">
        <w:rPr>
          <w:rFonts w:asciiTheme="minorHAnsi" w:hAnsiTheme="minorHAnsi" w:cs="Calibri"/>
          <w:sz w:val="22"/>
          <w:szCs w:val="22"/>
        </w:rPr>
        <w:t xml:space="preserve"> </w:t>
      </w:r>
      <w:r w:rsidR="00505A28" w:rsidRPr="009C46AA">
        <w:rPr>
          <w:rFonts w:asciiTheme="minorHAnsi" w:hAnsiTheme="minorHAnsi" w:cs="Calibri"/>
          <w:sz w:val="22"/>
          <w:szCs w:val="22"/>
        </w:rPr>
        <w:t xml:space="preserve">vil påberåbe sig. </w:t>
      </w:r>
    </w:p>
    <w:p w14:paraId="340B8208" w14:textId="77777777" w:rsidR="00993070" w:rsidRDefault="00993070" w:rsidP="00207B85">
      <w:pPr>
        <w:pStyle w:val="Listeafsnit"/>
        <w:ind w:left="1276"/>
        <w:jc w:val="both"/>
        <w:rPr>
          <w:rFonts w:asciiTheme="minorHAnsi" w:hAnsiTheme="minorHAnsi" w:cs="Calibri"/>
          <w:sz w:val="22"/>
          <w:szCs w:val="22"/>
        </w:rPr>
      </w:pPr>
    </w:p>
    <w:p w14:paraId="1227CED2" w14:textId="1C35FED8" w:rsidR="00993070" w:rsidRPr="009C46AA" w:rsidRDefault="00993070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F771A9">
        <w:rPr>
          <w:rFonts w:asciiTheme="minorHAnsi" w:hAnsiTheme="minorHAnsi" w:cs="Calibri"/>
          <w:sz w:val="22"/>
          <w:szCs w:val="22"/>
        </w:rPr>
        <w:t>Der skal gives Konsulenten en rimelig frist til afhjælpning af mangler. Ved fastsættelsen af fristen skal der tages hensyn til manglernes art og omfang og til forholdene i øvrigt. Efter afhjælpning af manglerne, anses Opgaven for endeligt afleveret.</w:t>
      </w:r>
    </w:p>
    <w:p w14:paraId="59C7A9DB" w14:textId="77777777" w:rsidR="00505A28" w:rsidRPr="009C46AA" w:rsidRDefault="00505A28" w:rsidP="00116D48">
      <w:pPr>
        <w:pStyle w:val="Listeafsnit"/>
        <w:ind w:left="1276"/>
        <w:jc w:val="both"/>
        <w:rPr>
          <w:rFonts w:asciiTheme="minorHAnsi" w:hAnsiTheme="minorHAnsi" w:cs="Calibri"/>
          <w:sz w:val="22"/>
          <w:szCs w:val="22"/>
        </w:rPr>
      </w:pPr>
    </w:p>
    <w:p w14:paraId="44E47934" w14:textId="77CF10F2" w:rsidR="00F771A9" w:rsidRDefault="00993070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bookmarkStart w:id="11" w:name="_Ref127169804"/>
      <w:r>
        <w:rPr>
          <w:rFonts w:asciiTheme="minorHAnsi" w:hAnsiTheme="minorHAnsi" w:cs="Calibri"/>
          <w:sz w:val="22"/>
          <w:szCs w:val="22"/>
        </w:rPr>
        <w:t>Hvis der ikke afholdes en afleveringsforretning, kan Kunden ikke påberåbe sig mangler. Hvis en mang</w:t>
      </w:r>
      <w:r w:rsidR="00845B92">
        <w:rPr>
          <w:rFonts w:asciiTheme="minorHAnsi" w:hAnsiTheme="minorHAnsi" w:cs="Calibri"/>
          <w:sz w:val="22"/>
          <w:szCs w:val="22"/>
        </w:rPr>
        <w:t>el</w:t>
      </w:r>
      <w:r>
        <w:rPr>
          <w:rFonts w:asciiTheme="minorHAnsi" w:hAnsiTheme="minorHAnsi" w:cs="Calibri"/>
          <w:sz w:val="22"/>
          <w:szCs w:val="22"/>
        </w:rPr>
        <w:t xml:space="preserve"> ikke påvises og kræves afhjulpet </w:t>
      </w:r>
      <w:r w:rsidR="00584901" w:rsidRPr="009C46AA">
        <w:rPr>
          <w:rFonts w:asciiTheme="minorHAnsi" w:hAnsiTheme="minorHAnsi" w:cs="Calibri"/>
          <w:sz w:val="22"/>
          <w:szCs w:val="22"/>
        </w:rPr>
        <w:t>ved afleveringsforretningen, kan Kunden ikke senere påberåbe sig</w:t>
      </w:r>
      <w:r>
        <w:rPr>
          <w:rFonts w:asciiTheme="minorHAnsi" w:hAnsiTheme="minorHAnsi" w:cs="Calibri"/>
          <w:sz w:val="22"/>
          <w:szCs w:val="22"/>
        </w:rPr>
        <w:t xml:space="preserve"> en sådan mangel</w:t>
      </w:r>
      <w:r w:rsidR="00584901" w:rsidRPr="009C46AA">
        <w:rPr>
          <w:rFonts w:asciiTheme="minorHAnsi" w:hAnsiTheme="minorHAnsi" w:cs="Calibri"/>
          <w:sz w:val="22"/>
          <w:szCs w:val="22"/>
        </w:rPr>
        <w:t>.</w:t>
      </w:r>
      <w:bookmarkEnd w:id="11"/>
      <w:r w:rsidR="00584901" w:rsidRPr="009C46AA">
        <w:rPr>
          <w:rFonts w:asciiTheme="minorHAnsi" w:hAnsiTheme="minorHAnsi" w:cs="Calibri"/>
          <w:sz w:val="22"/>
          <w:szCs w:val="22"/>
        </w:rPr>
        <w:t xml:space="preserve"> </w:t>
      </w:r>
    </w:p>
    <w:p w14:paraId="1EF76087" w14:textId="77777777" w:rsidR="00C0251F" w:rsidRPr="009C46AA" w:rsidRDefault="00C0251F" w:rsidP="00207B85"/>
    <w:p w14:paraId="133ED1F8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6C09D009" w14:textId="470E38B8" w:rsidR="00C0251F" w:rsidRPr="009C46AA" w:rsidRDefault="00C0251F" w:rsidP="00116D48">
      <w:pPr>
        <w:pStyle w:val="Listeafsnit"/>
        <w:numPr>
          <w:ilvl w:val="0"/>
          <w:numId w:val="7"/>
        </w:numPr>
        <w:ind w:left="1276" w:hanging="1276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F771A9">
        <w:rPr>
          <w:rFonts w:asciiTheme="minorHAnsi" w:hAnsiTheme="minorHAnsi" w:cs="Calibri"/>
          <w:b/>
          <w:bCs/>
          <w:sz w:val="22"/>
          <w:szCs w:val="22"/>
        </w:rPr>
        <w:t>OPSIGELSE</w:t>
      </w:r>
    </w:p>
    <w:p w14:paraId="4F7EEB45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53149599" w14:textId="157C94C9" w:rsidR="00C0251F" w:rsidRPr="009C46AA" w:rsidRDefault="001F2CEB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3A1323">
        <w:rPr>
          <w:rFonts w:asciiTheme="minorHAnsi" w:hAnsiTheme="minorHAnsi" w:cs="Calibri"/>
          <w:b/>
          <w:bCs/>
          <w:sz w:val="22"/>
          <w:szCs w:val="22"/>
        </w:rPr>
        <w:t>(Alternativ 1)</w:t>
      </w:r>
      <w:r w:rsidRPr="009C46AA">
        <w:rPr>
          <w:rFonts w:asciiTheme="minorHAnsi" w:hAnsiTheme="minorHAnsi" w:cs="Calibri"/>
          <w:sz w:val="22"/>
          <w:szCs w:val="22"/>
        </w:rPr>
        <w:t xml:space="preserve"> </w:t>
      </w:r>
      <w:r w:rsidR="00C0251F" w:rsidRPr="009C46AA">
        <w:rPr>
          <w:rFonts w:asciiTheme="minorHAnsi" w:hAnsiTheme="minorHAnsi" w:cs="Calibri"/>
          <w:sz w:val="22"/>
          <w:szCs w:val="22"/>
        </w:rPr>
        <w:t xml:space="preserve">Parterne kan opsige </w:t>
      </w:r>
      <w:r w:rsidR="00FF3DA2">
        <w:rPr>
          <w:rFonts w:asciiTheme="minorHAnsi" w:hAnsiTheme="minorHAnsi" w:cs="Calibri"/>
          <w:sz w:val="22"/>
          <w:szCs w:val="22"/>
        </w:rPr>
        <w:t>Aftalen</w:t>
      </w:r>
      <w:r w:rsidR="00C0251F" w:rsidRPr="009C46AA">
        <w:rPr>
          <w:rFonts w:asciiTheme="minorHAnsi" w:hAnsiTheme="minorHAnsi" w:cs="Calibri"/>
          <w:sz w:val="22"/>
          <w:szCs w:val="22"/>
        </w:rPr>
        <w:t xml:space="preserve"> med 1 måneds </w:t>
      </w:r>
      <w:r w:rsidR="00EB193B">
        <w:rPr>
          <w:rFonts w:asciiTheme="minorHAnsi" w:hAnsiTheme="minorHAnsi" w:cs="Calibri"/>
          <w:sz w:val="22"/>
          <w:szCs w:val="22"/>
        </w:rPr>
        <w:t>skriftlig</w:t>
      </w:r>
      <w:r w:rsidR="00533DD2">
        <w:rPr>
          <w:rFonts w:asciiTheme="minorHAnsi" w:hAnsiTheme="minorHAnsi" w:cs="Calibri"/>
          <w:sz w:val="22"/>
          <w:szCs w:val="22"/>
        </w:rPr>
        <w:t>t</w:t>
      </w:r>
      <w:r w:rsidR="00EB193B">
        <w:rPr>
          <w:rFonts w:asciiTheme="minorHAnsi" w:hAnsiTheme="minorHAnsi" w:cs="Calibri"/>
          <w:sz w:val="22"/>
          <w:szCs w:val="22"/>
        </w:rPr>
        <w:t xml:space="preserve"> </w:t>
      </w:r>
      <w:r w:rsidR="00C0251F" w:rsidRPr="009C46AA">
        <w:rPr>
          <w:rFonts w:asciiTheme="minorHAnsi" w:hAnsiTheme="minorHAnsi" w:cs="Calibri"/>
          <w:sz w:val="22"/>
          <w:szCs w:val="22"/>
        </w:rPr>
        <w:t xml:space="preserve">varsel </w:t>
      </w:r>
      <w:r w:rsidR="001C7FC1" w:rsidRPr="009C46AA">
        <w:rPr>
          <w:rFonts w:asciiTheme="minorHAnsi" w:hAnsiTheme="minorHAnsi" w:cs="Calibri"/>
          <w:sz w:val="22"/>
          <w:szCs w:val="22"/>
        </w:rPr>
        <w:t>til en måneds udgang</w:t>
      </w:r>
      <w:r w:rsidR="00C0251F" w:rsidRPr="009C46AA">
        <w:rPr>
          <w:rFonts w:asciiTheme="minorHAnsi" w:hAnsiTheme="minorHAnsi" w:cs="Calibri"/>
          <w:sz w:val="22"/>
          <w:szCs w:val="22"/>
        </w:rPr>
        <w:t xml:space="preserve">.  </w:t>
      </w:r>
    </w:p>
    <w:p w14:paraId="2C49DD3C" w14:textId="77777777" w:rsidR="00811826" w:rsidRDefault="00811826" w:rsidP="00116D48">
      <w:pPr>
        <w:pStyle w:val="Listeafsnit"/>
        <w:ind w:left="1276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57BBFF20" w14:textId="7331F7BD" w:rsidR="00C0251F" w:rsidRPr="003A1323" w:rsidRDefault="001F2CEB" w:rsidP="00116D48">
      <w:pPr>
        <w:pStyle w:val="Listeafsnit"/>
        <w:ind w:left="1276"/>
        <w:jc w:val="both"/>
        <w:rPr>
          <w:rFonts w:asciiTheme="minorHAnsi" w:hAnsiTheme="minorHAnsi" w:cs="Calibri"/>
          <w:sz w:val="22"/>
          <w:szCs w:val="22"/>
        </w:rPr>
      </w:pPr>
      <w:r w:rsidRPr="003A1323">
        <w:rPr>
          <w:rFonts w:asciiTheme="minorHAnsi" w:hAnsiTheme="minorHAnsi" w:cs="Calibri"/>
          <w:b/>
          <w:bCs/>
          <w:sz w:val="22"/>
          <w:szCs w:val="22"/>
        </w:rPr>
        <w:lastRenderedPageBreak/>
        <w:t>(Alternativ 2)</w:t>
      </w:r>
      <w:r w:rsidRPr="003A1323">
        <w:rPr>
          <w:rFonts w:asciiTheme="minorHAnsi" w:hAnsiTheme="minorHAnsi" w:cs="Calibri"/>
          <w:sz w:val="22"/>
          <w:szCs w:val="22"/>
        </w:rPr>
        <w:t xml:space="preserve"> </w:t>
      </w:r>
      <w:r w:rsidR="00FF3DA2" w:rsidRPr="003A1323">
        <w:rPr>
          <w:rFonts w:asciiTheme="minorHAnsi" w:hAnsiTheme="minorHAnsi" w:cs="Calibri"/>
          <w:sz w:val="22"/>
          <w:szCs w:val="22"/>
        </w:rPr>
        <w:t>Aftalen</w:t>
      </w:r>
      <w:r w:rsidR="0087278B" w:rsidRPr="003A1323">
        <w:rPr>
          <w:rFonts w:asciiTheme="minorHAnsi" w:hAnsiTheme="minorHAnsi" w:cs="Calibri"/>
          <w:sz w:val="22"/>
          <w:szCs w:val="22"/>
        </w:rPr>
        <w:t xml:space="preserve"> ophører automatisk ved afslutningen af Opgaven den [</w:t>
      </w:r>
      <w:r w:rsidR="00D20D3B" w:rsidRPr="003138C7">
        <w:rPr>
          <w:rFonts w:asciiTheme="minorHAnsi" w:hAnsiTheme="minorHAnsi" w:cs="Calibri"/>
          <w:i/>
          <w:iCs/>
          <w:sz w:val="22"/>
          <w:szCs w:val="22"/>
        </w:rPr>
        <w:t xml:space="preserve">indsæt </w:t>
      </w:r>
      <w:r w:rsidR="0087278B" w:rsidRPr="003138C7">
        <w:rPr>
          <w:rFonts w:asciiTheme="minorHAnsi" w:hAnsiTheme="minorHAnsi" w:cs="Calibri"/>
          <w:i/>
          <w:iCs/>
          <w:sz w:val="22"/>
          <w:szCs w:val="22"/>
        </w:rPr>
        <w:t>dato</w:t>
      </w:r>
      <w:r w:rsidR="0087278B" w:rsidRPr="003A1323">
        <w:rPr>
          <w:rFonts w:asciiTheme="minorHAnsi" w:hAnsiTheme="minorHAnsi" w:cs="Calibri"/>
          <w:sz w:val="22"/>
          <w:szCs w:val="22"/>
        </w:rPr>
        <w:t>]</w:t>
      </w:r>
      <w:r w:rsidRPr="003A1323">
        <w:rPr>
          <w:rFonts w:asciiTheme="minorHAnsi" w:hAnsiTheme="minorHAnsi" w:cs="Calibri"/>
          <w:sz w:val="22"/>
          <w:szCs w:val="22"/>
        </w:rPr>
        <w:t xml:space="preserve">, medmindre en af parterne opsiger </w:t>
      </w:r>
      <w:r w:rsidR="00764974" w:rsidRPr="003A1323">
        <w:rPr>
          <w:rFonts w:asciiTheme="minorHAnsi" w:hAnsiTheme="minorHAnsi" w:cs="Calibri"/>
          <w:sz w:val="22"/>
          <w:szCs w:val="22"/>
        </w:rPr>
        <w:t>Aftalen</w:t>
      </w:r>
      <w:r w:rsidRPr="003A1323">
        <w:rPr>
          <w:rFonts w:asciiTheme="minorHAnsi" w:hAnsiTheme="minorHAnsi" w:cs="Calibri"/>
          <w:sz w:val="22"/>
          <w:szCs w:val="22"/>
        </w:rPr>
        <w:t xml:space="preserve"> tidligere med </w:t>
      </w:r>
      <w:r w:rsidR="00307B62" w:rsidRPr="003A1323">
        <w:rPr>
          <w:rFonts w:asciiTheme="minorHAnsi" w:hAnsiTheme="minorHAnsi" w:cs="Calibri"/>
          <w:sz w:val="22"/>
          <w:szCs w:val="22"/>
        </w:rPr>
        <w:t>[</w:t>
      </w:r>
      <w:r w:rsidR="00D20D3B" w:rsidRPr="003138C7">
        <w:rPr>
          <w:rFonts w:asciiTheme="minorHAnsi" w:hAnsiTheme="minorHAnsi" w:cs="Calibri"/>
          <w:i/>
          <w:iCs/>
          <w:sz w:val="22"/>
          <w:szCs w:val="22"/>
        </w:rPr>
        <w:t xml:space="preserve">indsæt </w:t>
      </w:r>
      <w:r w:rsidR="00A128C7">
        <w:rPr>
          <w:rFonts w:asciiTheme="minorHAnsi" w:hAnsiTheme="minorHAnsi" w:cs="Calibri"/>
          <w:i/>
          <w:iCs/>
          <w:sz w:val="22"/>
          <w:szCs w:val="22"/>
        </w:rPr>
        <w:t>antal</w:t>
      </w:r>
      <w:r w:rsidR="00A128C7" w:rsidRPr="009B49F5">
        <w:rPr>
          <w:rFonts w:asciiTheme="minorHAnsi" w:hAnsiTheme="minorHAnsi" w:cs="Calibri"/>
          <w:sz w:val="22"/>
          <w:szCs w:val="22"/>
        </w:rPr>
        <w:t>]</w:t>
      </w:r>
      <w:r w:rsidR="00307B62" w:rsidRPr="003138C7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="00A128C7" w:rsidRPr="009B49F5">
        <w:rPr>
          <w:rFonts w:asciiTheme="minorHAnsi" w:hAnsiTheme="minorHAnsi" w:cs="Calibri"/>
          <w:sz w:val="22"/>
          <w:szCs w:val="22"/>
        </w:rPr>
        <w:t>[</w:t>
      </w:r>
      <w:r w:rsidR="00A128C7">
        <w:rPr>
          <w:rFonts w:asciiTheme="minorHAnsi" w:hAnsiTheme="minorHAnsi" w:cs="Calibri"/>
          <w:i/>
          <w:iCs/>
          <w:sz w:val="22"/>
          <w:szCs w:val="22"/>
        </w:rPr>
        <w:t xml:space="preserve">indsæt </w:t>
      </w:r>
      <w:r w:rsidR="00307B62" w:rsidRPr="003138C7">
        <w:rPr>
          <w:rFonts w:asciiTheme="minorHAnsi" w:hAnsiTheme="minorHAnsi" w:cs="Calibri"/>
          <w:i/>
          <w:iCs/>
          <w:sz w:val="22"/>
          <w:szCs w:val="22"/>
        </w:rPr>
        <w:t>ugers/måneders</w:t>
      </w:r>
      <w:r w:rsidR="00307B62" w:rsidRPr="003A1323">
        <w:rPr>
          <w:rFonts w:asciiTheme="minorHAnsi" w:hAnsiTheme="minorHAnsi" w:cs="Calibri"/>
          <w:sz w:val="22"/>
          <w:szCs w:val="22"/>
        </w:rPr>
        <w:t>]</w:t>
      </w:r>
      <w:r w:rsidRPr="003A1323">
        <w:rPr>
          <w:rFonts w:asciiTheme="minorHAnsi" w:hAnsiTheme="minorHAnsi" w:cs="Calibri"/>
          <w:sz w:val="22"/>
          <w:szCs w:val="22"/>
        </w:rPr>
        <w:t xml:space="preserve"> skriftlig</w:t>
      </w:r>
      <w:r w:rsidR="00DD24EF" w:rsidRPr="003A1323">
        <w:rPr>
          <w:rFonts w:asciiTheme="minorHAnsi" w:hAnsiTheme="minorHAnsi" w:cs="Calibri"/>
          <w:sz w:val="22"/>
          <w:szCs w:val="22"/>
        </w:rPr>
        <w:t>t</w:t>
      </w:r>
      <w:r w:rsidRPr="003A1323">
        <w:rPr>
          <w:rFonts w:asciiTheme="minorHAnsi" w:hAnsiTheme="minorHAnsi" w:cs="Calibri"/>
          <w:sz w:val="22"/>
          <w:szCs w:val="22"/>
        </w:rPr>
        <w:t xml:space="preserve"> varsel</w:t>
      </w:r>
      <w:r w:rsidR="009775C2">
        <w:rPr>
          <w:rFonts w:asciiTheme="minorHAnsi" w:hAnsiTheme="minorHAnsi" w:cs="Calibri"/>
          <w:sz w:val="22"/>
          <w:szCs w:val="22"/>
        </w:rPr>
        <w:t xml:space="preserve"> til en måneds udgang</w:t>
      </w:r>
      <w:r w:rsidRPr="003A1323">
        <w:rPr>
          <w:rFonts w:asciiTheme="minorHAnsi" w:hAnsiTheme="minorHAnsi" w:cs="Calibri"/>
          <w:sz w:val="22"/>
          <w:szCs w:val="22"/>
        </w:rPr>
        <w:t>.</w:t>
      </w:r>
      <w:r w:rsidR="007F5547">
        <w:rPr>
          <w:rFonts w:asciiTheme="minorHAnsi" w:hAnsiTheme="minorHAnsi" w:cs="Calibri"/>
          <w:sz w:val="22"/>
          <w:szCs w:val="22"/>
        </w:rPr>
        <w:t xml:space="preserve"> </w:t>
      </w:r>
    </w:p>
    <w:p w14:paraId="623741B8" w14:textId="77777777" w:rsidR="001F2CEB" w:rsidRPr="009C46AA" w:rsidRDefault="001F2CEB" w:rsidP="00116D48">
      <w:pPr>
        <w:pStyle w:val="Listeafsnit"/>
        <w:ind w:left="1276"/>
        <w:jc w:val="both"/>
        <w:rPr>
          <w:rFonts w:asciiTheme="minorHAnsi" w:hAnsiTheme="minorHAnsi" w:cs="Calibri"/>
          <w:sz w:val="22"/>
          <w:szCs w:val="22"/>
        </w:rPr>
      </w:pPr>
    </w:p>
    <w:p w14:paraId="01B51717" w14:textId="45C6A857" w:rsidR="00756A69" w:rsidRDefault="00C0251F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t xml:space="preserve">I tilfælde af opsigelse er Konsulenten berettiget til honorar for </w:t>
      </w:r>
      <w:r w:rsidR="006370FF">
        <w:rPr>
          <w:rFonts w:asciiTheme="minorHAnsi" w:hAnsiTheme="minorHAnsi" w:cs="Calibri"/>
          <w:sz w:val="22"/>
          <w:szCs w:val="22"/>
        </w:rPr>
        <w:t>den del af Opgaven, der er udført</w:t>
      </w:r>
      <w:r w:rsidRPr="009C46AA">
        <w:rPr>
          <w:rFonts w:asciiTheme="minorHAnsi" w:hAnsiTheme="minorHAnsi" w:cs="Calibri"/>
          <w:sz w:val="22"/>
          <w:szCs w:val="22"/>
        </w:rPr>
        <w:t xml:space="preserve"> frem til opsigelsesperiodens udløb.</w:t>
      </w:r>
      <w:r w:rsidR="00ED2076">
        <w:rPr>
          <w:rFonts w:asciiTheme="minorHAnsi" w:hAnsiTheme="minorHAnsi" w:cs="Calibri"/>
          <w:sz w:val="22"/>
          <w:szCs w:val="22"/>
        </w:rPr>
        <w:t xml:space="preserve"> </w:t>
      </w:r>
    </w:p>
    <w:p w14:paraId="7823A76C" w14:textId="77777777" w:rsidR="00756A69" w:rsidRDefault="00756A69" w:rsidP="00116D48">
      <w:pPr>
        <w:pStyle w:val="Listeafsnit"/>
        <w:ind w:left="1276"/>
        <w:jc w:val="both"/>
        <w:rPr>
          <w:rFonts w:asciiTheme="minorHAnsi" w:hAnsiTheme="minorHAnsi" w:cs="Calibri"/>
          <w:sz w:val="22"/>
          <w:szCs w:val="22"/>
        </w:rPr>
      </w:pPr>
    </w:p>
    <w:p w14:paraId="171F6BC1" w14:textId="602104DE" w:rsidR="001C7FC1" w:rsidRDefault="00ED2076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756A69">
        <w:rPr>
          <w:rFonts w:asciiTheme="minorHAnsi" w:hAnsiTheme="minorHAnsi" w:cs="Calibri"/>
          <w:sz w:val="22"/>
          <w:szCs w:val="22"/>
        </w:rPr>
        <w:t xml:space="preserve">Konsulenten er ikke berettiget til at færdiggøre Opgaven, hvis Aftalen opsiges forud for, at Opgaven er færdiggjort. </w:t>
      </w:r>
      <w:r w:rsidR="00FC3569" w:rsidRPr="009C46AA">
        <w:rPr>
          <w:rFonts w:asciiTheme="minorHAnsi" w:hAnsiTheme="minorHAnsi" w:cs="Calibri"/>
          <w:sz w:val="22"/>
          <w:szCs w:val="22"/>
        </w:rPr>
        <w:t>Konsulenten er</w:t>
      </w:r>
      <w:r w:rsidR="00756A69">
        <w:rPr>
          <w:rFonts w:asciiTheme="minorHAnsi" w:hAnsiTheme="minorHAnsi" w:cs="Calibri"/>
          <w:sz w:val="22"/>
          <w:szCs w:val="22"/>
        </w:rPr>
        <w:t xml:space="preserve"> dog</w:t>
      </w:r>
      <w:r w:rsidR="00FC3569" w:rsidRPr="009C46AA">
        <w:rPr>
          <w:rFonts w:asciiTheme="minorHAnsi" w:hAnsiTheme="minorHAnsi" w:cs="Calibri"/>
          <w:sz w:val="22"/>
          <w:szCs w:val="22"/>
        </w:rPr>
        <w:t xml:space="preserve"> berettiget</w:t>
      </w:r>
      <w:r w:rsidR="006F0F99">
        <w:rPr>
          <w:rFonts w:asciiTheme="minorHAnsi" w:hAnsiTheme="minorHAnsi" w:cs="Calibri"/>
          <w:sz w:val="22"/>
          <w:szCs w:val="22"/>
        </w:rPr>
        <w:t xml:space="preserve"> og forpligtet</w:t>
      </w:r>
      <w:r w:rsidR="00FC3569" w:rsidRPr="009C46AA">
        <w:rPr>
          <w:rFonts w:asciiTheme="minorHAnsi" w:hAnsiTheme="minorHAnsi" w:cs="Calibri"/>
          <w:sz w:val="22"/>
          <w:szCs w:val="22"/>
        </w:rPr>
        <w:t xml:space="preserve"> til at udføre </w:t>
      </w:r>
      <w:r w:rsidR="0087278B">
        <w:rPr>
          <w:rFonts w:asciiTheme="minorHAnsi" w:hAnsiTheme="minorHAnsi" w:cs="Calibri"/>
          <w:sz w:val="22"/>
          <w:szCs w:val="22"/>
        </w:rPr>
        <w:t>Opgaven</w:t>
      </w:r>
      <w:r w:rsidR="00FC3569" w:rsidRPr="009C46AA">
        <w:rPr>
          <w:rFonts w:asciiTheme="minorHAnsi" w:hAnsiTheme="minorHAnsi" w:cs="Calibri"/>
          <w:sz w:val="22"/>
          <w:szCs w:val="22"/>
        </w:rPr>
        <w:t xml:space="preserve"> i opsigelsesperioden</w:t>
      </w:r>
      <w:r w:rsidR="009775C2">
        <w:rPr>
          <w:rFonts w:asciiTheme="minorHAnsi" w:hAnsiTheme="minorHAnsi" w:cs="Calibri"/>
          <w:sz w:val="22"/>
          <w:szCs w:val="22"/>
        </w:rPr>
        <w:t>, medmindre Kunden frasiger sig Konsulentens arbejde i opsigelsesperioden</w:t>
      </w:r>
      <w:r w:rsidR="00FC3569" w:rsidRPr="009C46AA">
        <w:rPr>
          <w:rFonts w:asciiTheme="minorHAnsi" w:hAnsiTheme="minorHAnsi" w:cs="Calibri"/>
          <w:sz w:val="22"/>
          <w:szCs w:val="22"/>
        </w:rPr>
        <w:t>. Hvis Kunden frasiger sig</w:t>
      </w:r>
      <w:r w:rsidR="00627992">
        <w:rPr>
          <w:rFonts w:asciiTheme="minorHAnsi" w:hAnsiTheme="minorHAnsi" w:cs="Calibri"/>
          <w:sz w:val="22"/>
          <w:szCs w:val="22"/>
        </w:rPr>
        <w:t xml:space="preserve"> Konsulentens arbejde i</w:t>
      </w:r>
      <w:r w:rsidR="00FC3569" w:rsidRPr="009C46AA">
        <w:rPr>
          <w:rFonts w:asciiTheme="minorHAnsi" w:hAnsiTheme="minorHAnsi" w:cs="Calibri"/>
          <w:sz w:val="22"/>
          <w:szCs w:val="22"/>
        </w:rPr>
        <w:t xml:space="preserve"> opsigelsesperioden, skal Kunden betale </w:t>
      </w:r>
      <w:r w:rsidR="00533DD2">
        <w:rPr>
          <w:rFonts w:asciiTheme="minorHAnsi" w:hAnsiTheme="minorHAnsi" w:cs="Calibri"/>
          <w:sz w:val="22"/>
          <w:szCs w:val="22"/>
        </w:rPr>
        <w:t>honorar</w:t>
      </w:r>
      <w:r w:rsidR="00627992">
        <w:rPr>
          <w:rFonts w:asciiTheme="minorHAnsi" w:hAnsiTheme="minorHAnsi" w:cs="Calibri"/>
          <w:sz w:val="22"/>
          <w:szCs w:val="22"/>
        </w:rPr>
        <w:t xml:space="preserve"> for det arbejde, som Konsulenten ville have udført i løbet af opsigelsesperioden. </w:t>
      </w:r>
      <w:r w:rsidR="00CE16FC">
        <w:rPr>
          <w:rFonts w:asciiTheme="minorHAnsi" w:hAnsiTheme="minorHAnsi" w:cs="Calibri"/>
          <w:sz w:val="22"/>
          <w:szCs w:val="22"/>
        </w:rPr>
        <w:t xml:space="preserve"> </w:t>
      </w:r>
    </w:p>
    <w:p w14:paraId="2B758183" w14:textId="77777777" w:rsidR="001F2CEB" w:rsidRPr="009C46AA" w:rsidRDefault="001F2CEB" w:rsidP="00726AD0">
      <w:pPr>
        <w:jc w:val="both"/>
        <w:rPr>
          <w:rFonts w:asciiTheme="minorHAnsi" w:hAnsiTheme="minorHAnsi" w:cs="Calibri"/>
          <w:sz w:val="22"/>
          <w:szCs w:val="22"/>
        </w:rPr>
      </w:pPr>
    </w:p>
    <w:p w14:paraId="55F6537C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65ED8E2B" w14:textId="4191EA5C" w:rsidR="00C0251F" w:rsidRPr="003A1323" w:rsidRDefault="00C0251F" w:rsidP="00116D48">
      <w:pPr>
        <w:pStyle w:val="Listeafsnit"/>
        <w:numPr>
          <w:ilvl w:val="0"/>
          <w:numId w:val="7"/>
        </w:numPr>
        <w:ind w:left="1276" w:hanging="1276"/>
        <w:jc w:val="both"/>
        <w:rPr>
          <w:rFonts w:asciiTheme="minorHAnsi" w:hAnsiTheme="minorHAnsi" w:cs="Calibri"/>
          <w:b/>
          <w:bCs/>
          <w:sz w:val="22"/>
          <w:szCs w:val="22"/>
        </w:rPr>
      </w:pPr>
      <w:bookmarkStart w:id="12" w:name="_Ref127169644"/>
      <w:r w:rsidRPr="003A1323">
        <w:rPr>
          <w:rFonts w:asciiTheme="minorHAnsi" w:hAnsiTheme="minorHAnsi" w:cs="Calibri"/>
          <w:b/>
          <w:bCs/>
          <w:sz w:val="22"/>
          <w:szCs w:val="22"/>
        </w:rPr>
        <w:t>MISLIGHOLDELSE</w:t>
      </w:r>
      <w:bookmarkEnd w:id="12"/>
    </w:p>
    <w:p w14:paraId="6573E475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2A10385E" w14:textId="71BD0FA2" w:rsidR="00C0251F" w:rsidRPr="003A1323" w:rsidRDefault="00C0251F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bookmarkStart w:id="13" w:name="_Ref127169654"/>
      <w:r w:rsidRPr="003A1323">
        <w:rPr>
          <w:rFonts w:asciiTheme="minorHAnsi" w:hAnsiTheme="minorHAnsi" w:cs="Calibri"/>
          <w:sz w:val="22"/>
          <w:szCs w:val="22"/>
        </w:rPr>
        <w:t>Hver af parterne er berettiget til at ophæve Aftalen uden varsel i tilfælde af væsentlig misligholdelse fra den anden parts side.</w:t>
      </w:r>
      <w:bookmarkEnd w:id="13"/>
    </w:p>
    <w:p w14:paraId="4B4F3C26" w14:textId="77777777" w:rsidR="00FC3569" w:rsidRPr="003A1323" w:rsidRDefault="00FC3569" w:rsidP="00116D48">
      <w:pPr>
        <w:pStyle w:val="Listeafsnit"/>
        <w:ind w:left="1276"/>
        <w:jc w:val="both"/>
        <w:rPr>
          <w:rFonts w:asciiTheme="minorHAnsi" w:hAnsiTheme="minorHAnsi" w:cs="Calibri"/>
          <w:sz w:val="22"/>
          <w:szCs w:val="22"/>
        </w:rPr>
      </w:pPr>
    </w:p>
    <w:p w14:paraId="39C35B04" w14:textId="2B0C01E0" w:rsidR="00C0251F" w:rsidRPr="003A1323" w:rsidRDefault="00C0251F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3A1323">
        <w:rPr>
          <w:rFonts w:asciiTheme="minorHAnsi" w:hAnsiTheme="minorHAnsi" w:cs="Calibri"/>
          <w:sz w:val="22"/>
          <w:szCs w:val="22"/>
        </w:rPr>
        <w:t>Hvis Kunden hæver Aftalen</w:t>
      </w:r>
      <w:r w:rsidR="00BA63BF">
        <w:rPr>
          <w:rFonts w:asciiTheme="minorHAnsi" w:hAnsiTheme="minorHAnsi" w:cs="Calibri"/>
          <w:sz w:val="22"/>
          <w:szCs w:val="22"/>
        </w:rPr>
        <w:t xml:space="preserve"> i medfør af punkt </w:t>
      </w:r>
      <w:r w:rsidR="00BA63BF">
        <w:rPr>
          <w:rFonts w:asciiTheme="minorHAnsi" w:hAnsiTheme="minorHAnsi" w:cs="Calibri"/>
          <w:sz w:val="22"/>
          <w:szCs w:val="22"/>
        </w:rPr>
        <w:fldChar w:fldCharType="begin"/>
      </w:r>
      <w:r w:rsidR="00BA63BF">
        <w:rPr>
          <w:rFonts w:asciiTheme="minorHAnsi" w:hAnsiTheme="minorHAnsi" w:cs="Calibri"/>
          <w:sz w:val="22"/>
          <w:szCs w:val="22"/>
        </w:rPr>
        <w:instrText xml:space="preserve"> REF _Ref127169654 \r \h </w:instrText>
      </w:r>
      <w:r w:rsidR="00BA63BF">
        <w:rPr>
          <w:rFonts w:asciiTheme="minorHAnsi" w:hAnsiTheme="minorHAnsi" w:cs="Calibri"/>
          <w:sz w:val="22"/>
          <w:szCs w:val="22"/>
        </w:rPr>
      </w:r>
      <w:r w:rsidR="00BA63BF">
        <w:rPr>
          <w:rFonts w:asciiTheme="minorHAnsi" w:hAnsiTheme="minorHAnsi" w:cs="Calibri"/>
          <w:sz w:val="22"/>
          <w:szCs w:val="22"/>
        </w:rPr>
        <w:fldChar w:fldCharType="separate"/>
      </w:r>
      <w:r w:rsidR="00002C2B">
        <w:rPr>
          <w:rFonts w:asciiTheme="minorHAnsi" w:hAnsiTheme="minorHAnsi" w:cs="Calibri"/>
          <w:sz w:val="22"/>
          <w:szCs w:val="22"/>
        </w:rPr>
        <w:t>12.1</w:t>
      </w:r>
      <w:r w:rsidR="00BA63BF">
        <w:rPr>
          <w:rFonts w:asciiTheme="minorHAnsi" w:hAnsiTheme="minorHAnsi" w:cs="Calibri"/>
          <w:sz w:val="22"/>
          <w:szCs w:val="22"/>
        </w:rPr>
        <w:fldChar w:fldCharType="end"/>
      </w:r>
      <w:r w:rsidR="00DD24EF" w:rsidRPr="003A1323">
        <w:rPr>
          <w:rFonts w:asciiTheme="minorHAnsi" w:hAnsiTheme="minorHAnsi" w:cs="Calibri"/>
          <w:sz w:val="22"/>
          <w:szCs w:val="22"/>
        </w:rPr>
        <w:t>,</w:t>
      </w:r>
      <w:r w:rsidRPr="003A1323">
        <w:rPr>
          <w:rFonts w:asciiTheme="minorHAnsi" w:hAnsiTheme="minorHAnsi" w:cs="Calibri"/>
          <w:sz w:val="22"/>
          <w:szCs w:val="22"/>
        </w:rPr>
        <w:t xml:space="preserve"> har Konsulenten kun krav på </w:t>
      </w:r>
      <w:r w:rsidR="00055AA0" w:rsidRPr="003A1323">
        <w:rPr>
          <w:rFonts w:asciiTheme="minorHAnsi" w:hAnsiTheme="minorHAnsi" w:cs="Calibri"/>
          <w:sz w:val="22"/>
          <w:szCs w:val="22"/>
        </w:rPr>
        <w:t xml:space="preserve">en forholdsmæssig del af </w:t>
      </w:r>
      <w:r w:rsidR="00533DD2">
        <w:rPr>
          <w:rFonts w:asciiTheme="minorHAnsi" w:hAnsiTheme="minorHAnsi" w:cs="Calibri"/>
          <w:sz w:val="22"/>
          <w:szCs w:val="22"/>
        </w:rPr>
        <w:t>honoraret</w:t>
      </w:r>
      <w:r w:rsidR="00533DD2" w:rsidRPr="003A1323">
        <w:rPr>
          <w:rFonts w:asciiTheme="minorHAnsi" w:hAnsiTheme="minorHAnsi" w:cs="Calibri"/>
          <w:sz w:val="22"/>
          <w:szCs w:val="22"/>
        </w:rPr>
        <w:t xml:space="preserve"> </w:t>
      </w:r>
      <w:r w:rsidR="00055AA0" w:rsidRPr="003A1323">
        <w:rPr>
          <w:rFonts w:asciiTheme="minorHAnsi" w:hAnsiTheme="minorHAnsi" w:cs="Calibri"/>
          <w:sz w:val="22"/>
          <w:szCs w:val="22"/>
        </w:rPr>
        <w:t>svarende til</w:t>
      </w:r>
      <w:r w:rsidRPr="003A1323">
        <w:rPr>
          <w:rFonts w:asciiTheme="minorHAnsi" w:hAnsiTheme="minorHAnsi" w:cs="Calibri"/>
          <w:sz w:val="22"/>
          <w:szCs w:val="22"/>
        </w:rPr>
        <w:t xml:space="preserve"> </w:t>
      </w:r>
      <w:r w:rsidR="00055AA0" w:rsidRPr="003A1323">
        <w:rPr>
          <w:rFonts w:asciiTheme="minorHAnsi" w:hAnsiTheme="minorHAnsi" w:cs="Calibri"/>
          <w:sz w:val="22"/>
          <w:szCs w:val="22"/>
        </w:rPr>
        <w:t>den</w:t>
      </w:r>
      <w:r w:rsidRPr="003A1323">
        <w:rPr>
          <w:rFonts w:asciiTheme="minorHAnsi" w:hAnsiTheme="minorHAnsi" w:cs="Calibri"/>
          <w:sz w:val="22"/>
          <w:szCs w:val="22"/>
        </w:rPr>
        <w:t xml:space="preserve"> del af det før ophævelsen udførte arbejde</w:t>
      </w:r>
      <w:r w:rsidR="006370FF">
        <w:rPr>
          <w:rFonts w:asciiTheme="minorHAnsi" w:hAnsiTheme="minorHAnsi" w:cs="Calibri"/>
          <w:sz w:val="22"/>
          <w:szCs w:val="22"/>
        </w:rPr>
        <w:t xml:space="preserve"> på Opgaven</w:t>
      </w:r>
      <w:r w:rsidRPr="003A1323">
        <w:rPr>
          <w:rFonts w:asciiTheme="minorHAnsi" w:hAnsiTheme="minorHAnsi" w:cs="Calibri"/>
          <w:sz w:val="22"/>
          <w:szCs w:val="22"/>
        </w:rPr>
        <w:t>.</w:t>
      </w:r>
    </w:p>
    <w:p w14:paraId="168780CC" w14:textId="77777777" w:rsidR="00C0251F" w:rsidRPr="003A1323" w:rsidRDefault="00C0251F" w:rsidP="00116D48">
      <w:pPr>
        <w:pStyle w:val="Listeafsnit"/>
        <w:jc w:val="both"/>
        <w:rPr>
          <w:rFonts w:asciiTheme="minorHAnsi" w:hAnsiTheme="minorHAnsi" w:cs="Calibri"/>
          <w:sz w:val="22"/>
          <w:szCs w:val="22"/>
        </w:rPr>
      </w:pPr>
    </w:p>
    <w:p w14:paraId="6764CB81" w14:textId="4365E109" w:rsidR="00C0251F" w:rsidRPr="003A1323" w:rsidRDefault="00C0251F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3A1323">
        <w:rPr>
          <w:rFonts w:asciiTheme="minorHAnsi" w:hAnsiTheme="minorHAnsi" w:cs="Calibri"/>
          <w:sz w:val="22"/>
          <w:szCs w:val="22"/>
        </w:rPr>
        <w:t xml:space="preserve">Kunden </w:t>
      </w:r>
      <w:r w:rsidR="00E84342" w:rsidRPr="003A1323">
        <w:rPr>
          <w:rFonts w:asciiTheme="minorHAnsi" w:hAnsiTheme="minorHAnsi" w:cs="Calibri"/>
          <w:sz w:val="22"/>
          <w:szCs w:val="22"/>
        </w:rPr>
        <w:t xml:space="preserve">og Konsulenten </w:t>
      </w:r>
      <w:r w:rsidRPr="003A1323">
        <w:rPr>
          <w:rFonts w:asciiTheme="minorHAnsi" w:hAnsiTheme="minorHAnsi" w:cs="Calibri"/>
          <w:sz w:val="22"/>
          <w:szCs w:val="22"/>
        </w:rPr>
        <w:t xml:space="preserve">har ved </w:t>
      </w:r>
      <w:r w:rsidR="00E84342" w:rsidRPr="003A1323">
        <w:rPr>
          <w:rFonts w:asciiTheme="minorHAnsi" w:hAnsiTheme="minorHAnsi" w:cs="Calibri"/>
          <w:sz w:val="22"/>
          <w:szCs w:val="22"/>
        </w:rPr>
        <w:t xml:space="preserve">den anden parts </w:t>
      </w:r>
      <w:r w:rsidRPr="003A1323">
        <w:rPr>
          <w:rFonts w:asciiTheme="minorHAnsi" w:hAnsiTheme="minorHAnsi" w:cs="Calibri"/>
          <w:sz w:val="22"/>
          <w:szCs w:val="22"/>
        </w:rPr>
        <w:t>ophævelse af Aftalen</w:t>
      </w:r>
      <w:r w:rsidR="00D725B9">
        <w:rPr>
          <w:rFonts w:asciiTheme="minorHAnsi" w:hAnsiTheme="minorHAnsi" w:cs="Calibri"/>
          <w:sz w:val="22"/>
          <w:szCs w:val="22"/>
        </w:rPr>
        <w:t xml:space="preserve">, </w:t>
      </w:r>
      <w:r w:rsidRPr="003A1323">
        <w:rPr>
          <w:rFonts w:asciiTheme="minorHAnsi" w:hAnsiTheme="minorHAnsi" w:cs="Calibri"/>
          <w:sz w:val="22"/>
          <w:szCs w:val="22"/>
        </w:rPr>
        <w:t xml:space="preserve">krav på dækning af sit tab efter dansk rets almindelige regler. </w:t>
      </w:r>
    </w:p>
    <w:p w14:paraId="7CB1078C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2E7B6E50" w14:textId="77777777" w:rsidR="00C0251F" w:rsidRPr="009C46AA" w:rsidRDefault="00C0251F" w:rsidP="00116D48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5043AEA1" w14:textId="3BBF7FC4" w:rsidR="00C0251F" w:rsidRPr="009C46AA" w:rsidRDefault="00C0251F" w:rsidP="00116D48">
      <w:pPr>
        <w:pStyle w:val="Listeafsnit"/>
        <w:numPr>
          <w:ilvl w:val="0"/>
          <w:numId w:val="7"/>
        </w:numPr>
        <w:ind w:left="1276" w:hanging="1276"/>
        <w:jc w:val="both"/>
        <w:rPr>
          <w:rFonts w:asciiTheme="minorHAnsi" w:hAnsiTheme="minorHAnsi" w:cs="Calibri"/>
          <w:b/>
          <w:bCs/>
          <w:sz w:val="22"/>
          <w:szCs w:val="22"/>
        </w:rPr>
      </w:pPr>
      <w:bookmarkStart w:id="14" w:name="_Ref127775594"/>
      <w:r w:rsidRPr="003A1323">
        <w:rPr>
          <w:rFonts w:asciiTheme="minorHAnsi" w:hAnsiTheme="minorHAnsi" w:cs="Calibri"/>
          <w:b/>
          <w:bCs/>
          <w:sz w:val="22"/>
          <w:szCs w:val="22"/>
        </w:rPr>
        <w:t>FORCE MAJEURE</w:t>
      </w:r>
      <w:bookmarkEnd w:id="14"/>
    </w:p>
    <w:p w14:paraId="4F8F3FD6" w14:textId="77777777" w:rsidR="00C0251F" w:rsidRPr="009C46AA" w:rsidRDefault="00C0251F" w:rsidP="00116D48">
      <w:pPr>
        <w:pStyle w:val="Brdtekstindrykning"/>
        <w:rPr>
          <w:rFonts w:asciiTheme="minorHAnsi" w:hAnsiTheme="minorHAnsi" w:cs="Calibri"/>
          <w:sz w:val="22"/>
          <w:szCs w:val="22"/>
        </w:rPr>
      </w:pPr>
    </w:p>
    <w:p w14:paraId="4590DD6B" w14:textId="3D675B8B" w:rsidR="00C0251F" w:rsidRPr="003A1323" w:rsidRDefault="00C0251F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bookmarkStart w:id="15" w:name="_Ref127169971"/>
      <w:r w:rsidRPr="003A1323">
        <w:rPr>
          <w:rFonts w:asciiTheme="minorHAnsi" w:hAnsiTheme="minorHAnsi" w:cs="Calibri"/>
          <w:sz w:val="22"/>
          <w:szCs w:val="22"/>
        </w:rPr>
        <w:t xml:space="preserve">Følgende omstændigheder medfører ansvarsfrihed, når de indtræffer efter Aftalens indgåelse og forhindrer dens opfyldelse; </w:t>
      </w:r>
      <w:r w:rsidR="00D725B9">
        <w:rPr>
          <w:rFonts w:asciiTheme="minorHAnsi" w:hAnsiTheme="minorHAnsi" w:cs="Calibri"/>
          <w:sz w:val="22"/>
          <w:szCs w:val="22"/>
        </w:rPr>
        <w:t>a</w:t>
      </w:r>
      <w:r w:rsidRPr="003A1323">
        <w:rPr>
          <w:rFonts w:asciiTheme="minorHAnsi" w:hAnsiTheme="minorHAnsi" w:cs="Calibri"/>
          <w:sz w:val="22"/>
          <w:szCs w:val="22"/>
        </w:rPr>
        <w:t>rbejdskonflikt</w:t>
      </w:r>
      <w:r w:rsidR="00D725B9">
        <w:rPr>
          <w:rFonts w:asciiTheme="minorHAnsi" w:hAnsiTheme="minorHAnsi" w:cs="Calibri"/>
          <w:sz w:val="22"/>
          <w:szCs w:val="22"/>
        </w:rPr>
        <w:t>er</w:t>
      </w:r>
      <w:r w:rsidRPr="003A1323">
        <w:rPr>
          <w:rFonts w:asciiTheme="minorHAnsi" w:hAnsiTheme="minorHAnsi" w:cs="Calibri"/>
          <w:sz w:val="22"/>
          <w:szCs w:val="22"/>
        </w:rPr>
        <w:t xml:space="preserve"> eller and</w:t>
      </w:r>
      <w:r w:rsidR="00D725B9">
        <w:rPr>
          <w:rFonts w:asciiTheme="minorHAnsi" w:hAnsiTheme="minorHAnsi" w:cs="Calibri"/>
          <w:sz w:val="22"/>
          <w:szCs w:val="22"/>
        </w:rPr>
        <w:t>re</w:t>
      </w:r>
      <w:r w:rsidRPr="003A1323">
        <w:rPr>
          <w:rFonts w:asciiTheme="minorHAnsi" w:hAnsiTheme="minorHAnsi" w:cs="Calibri"/>
          <w:sz w:val="22"/>
          <w:szCs w:val="22"/>
        </w:rPr>
        <w:t xml:space="preserve"> omstændighed</w:t>
      </w:r>
      <w:r w:rsidR="00D725B9">
        <w:rPr>
          <w:rFonts w:asciiTheme="minorHAnsi" w:hAnsiTheme="minorHAnsi" w:cs="Calibri"/>
          <w:sz w:val="22"/>
          <w:szCs w:val="22"/>
        </w:rPr>
        <w:t>er</w:t>
      </w:r>
      <w:r w:rsidRPr="003A1323">
        <w:rPr>
          <w:rFonts w:asciiTheme="minorHAnsi" w:hAnsiTheme="minorHAnsi" w:cs="Calibri"/>
          <w:sz w:val="22"/>
          <w:szCs w:val="22"/>
        </w:rPr>
        <w:t>, som parterne ikke er herre over, såsom brand, krig, mobilisering</w:t>
      </w:r>
      <w:r w:rsidR="004E6F0D">
        <w:rPr>
          <w:rFonts w:asciiTheme="minorHAnsi" w:hAnsiTheme="minorHAnsi" w:cs="Calibri"/>
          <w:sz w:val="22"/>
          <w:szCs w:val="22"/>
        </w:rPr>
        <w:t xml:space="preserve">, </w:t>
      </w:r>
      <w:r w:rsidR="00116756">
        <w:rPr>
          <w:rFonts w:asciiTheme="minorHAnsi" w:hAnsiTheme="minorHAnsi" w:cs="Calibri"/>
          <w:sz w:val="22"/>
          <w:szCs w:val="22"/>
        </w:rPr>
        <w:t xml:space="preserve">epidemier, </w:t>
      </w:r>
      <w:r w:rsidR="004E6F0D">
        <w:rPr>
          <w:rFonts w:asciiTheme="minorHAnsi" w:hAnsiTheme="minorHAnsi" w:cs="Calibri"/>
          <w:sz w:val="22"/>
          <w:szCs w:val="22"/>
        </w:rPr>
        <w:t>pandemier</w:t>
      </w:r>
      <w:r w:rsidR="00FC5243">
        <w:rPr>
          <w:rFonts w:asciiTheme="minorHAnsi" w:hAnsiTheme="minorHAnsi" w:cs="Calibri"/>
          <w:sz w:val="22"/>
          <w:szCs w:val="22"/>
        </w:rPr>
        <w:t xml:space="preserve">, </w:t>
      </w:r>
      <w:r w:rsidR="00A931AA">
        <w:rPr>
          <w:rFonts w:asciiTheme="minorHAnsi" w:hAnsiTheme="minorHAnsi" w:cs="Calibri"/>
          <w:sz w:val="22"/>
          <w:szCs w:val="22"/>
        </w:rPr>
        <w:t xml:space="preserve">ekstreme </w:t>
      </w:r>
      <w:r w:rsidR="00FC5243">
        <w:rPr>
          <w:rFonts w:asciiTheme="minorHAnsi" w:hAnsiTheme="minorHAnsi" w:cs="Calibri"/>
          <w:sz w:val="22"/>
          <w:szCs w:val="22"/>
        </w:rPr>
        <w:t>vejrforhold</w:t>
      </w:r>
      <w:r w:rsidRPr="003A1323">
        <w:rPr>
          <w:rFonts w:asciiTheme="minorHAnsi" w:hAnsiTheme="minorHAnsi" w:cs="Calibri"/>
          <w:sz w:val="22"/>
          <w:szCs w:val="22"/>
        </w:rPr>
        <w:t xml:space="preserve"> eller uforudsete militærindkaldelser, valutarestriktioner, oprør og uroligheder, mangel på transportmidler, almindelig vareknaphed, restriktioner af driftsmidler samt mangler ved leverancer eller forsinkelser fra leverandører eller underleverandører, som skyldes nogen af de </w:t>
      </w:r>
      <w:r w:rsidR="00D1007B" w:rsidRPr="003A1323">
        <w:rPr>
          <w:rFonts w:asciiTheme="minorHAnsi" w:hAnsiTheme="minorHAnsi" w:cs="Calibri"/>
          <w:sz w:val="22"/>
          <w:szCs w:val="22"/>
        </w:rPr>
        <w:t>før</w:t>
      </w:r>
      <w:r w:rsidRPr="003A1323">
        <w:rPr>
          <w:rFonts w:asciiTheme="minorHAnsi" w:hAnsiTheme="minorHAnsi" w:cs="Calibri"/>
          <w:sz w:val="22"/>
          <w:szCs w:val="22"/>
        </w:rPr>
        <w:t>nævnte omstændigheder.</w:t>
      </w:r>
      <w:bookmarkEnd w:id="15"/>
    </w:p>
    <w:p w14:paraId="618B2231" w14:textId="77777777" w:rsidR="00C0251F" w:rsidRPr="003A1323" w:rsidRDefault="00C0251F" w:rsidP="00116D48">
      <w:pPr>
        <w:pStyle w:val="Listeafsnit"/>
        <w:ind w:left="1276"/>
        <w:jc w:val="both"/>
        <w:rPr>
          <w:rFonts w:asciiTheme="minorHAnsi" w:hAnsiTheme="minorHAnsi" w:cs="Calibri"/>
          <w:sz w:val="22"/>
          <w:szCs w:val="22"/>
        </w:rPr>
      </w:pPr>
    </w:p>
    <w:p w14:paraId="31ABA737" w14:textId="42884E99" w:rsidR="00C0251F" w:rsidRPr="003A1323" w:rsidRDefault="00C0251F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3A1323">
        <w:rPr>
          <w:rFonts w:asciiTheme="minorHAnsi" w:hAnsiTheme="minorHAnsi" w:cs="Calibri"/>
          <w:sz w:val="22"/>
          <w:szCs w:val="22"/>
        </w:rPr>
        <w:t xml:space="preserve">Enhver af parterne er berettiget til ved skriftlig meddelelse til den anden part at </w:t>
      </w:r>
      <w:r w:rsidR="004E6F0D">
        <w:rPr>
          <w:rFonts w:asciiTheme="minorHAnsi" w:hAnsiTheme="minorHAnsi" w:cs="Calibri"/>
          <w:sz w:val="22"/>
          <w:szCs w:val="22"/>
        </w:rPr>
        <w:t>op</w:t>
      </w:r>
      <w:r w:rsidRPr="003A1323">
        <w:rPr>
          <w:rFonts w:asciiTheme="minorHAnsi" w:hAnsiTheme="minorHAnsi" w:cs="Calibri"/>
          <w:sz w:val="22"/>
          <w:szCs w:val="22"/>
        </w:rPr>
        <w:t xml:space="preserve">hæve Aftalen, når </w:t>
      </w:r>
      <w:r w:rsidR="007F5547">
        <w:rPr>
          <w:rFonts w:asciiTheme="minorHAnsi" w:hAnsiTheme="minorHAnsi" w:cs="Calibri"/>
          <w:sz w:val="22"/>
          <w:szCs w:val="22"/>
        </w:rPr>
        <w:t>Aftalen</w:t>
      </w:r>
      <w:r w:rsidRPr="003A1323">
        <w:rPr>
          <w:rFonts w:asciiTheme="minorHAnsi" w:hAnsiTheme="minorHAnsi" w:cs="Calibri"/>
          <w:sz w:val="22"/>
          <w:szCs w:val="22"/>
        </w:rPr>
        <w:t xml:space="preserve"> bliver umulig</w:t>
      </w:r>
      <w:r w:rsidR="007F5547">
        <w:rPr>
          <w:rFonts w:asciiTheme="minorHAnsi" w:hAnsiTheme="minorHAnsi" w:cs="Calibri"/>
          <w:sz w:val="22"/>
          <w:szCs w:val="22"/>
        </w:rPr>
        <w:t xml:space="preserve"> at opfylde – </w:t>
      </w:r>
      <w:r w:rsidR="007F5547" w:rsidRPr="003A1323">
        <w:rPr>
          <w:rFonts w:asciiTheme="minorHAnsi" w:hAnsiTheme="minorHAnsi" w:cs="Calibri"/>
          <w:sz w:val="22"/>
          <w:szCs w:val="22"/>
        </w:rPr>
        <w:t>inden for rimelig tid</w:t>
      </w:r>
      <w:r w:rsidR="007F5547">
        <w:rPr>
          <w:rFonts w:asciiTheme="minorHAnsi" w:hAnsiTheme="minorHAnsi" w:cs="Calibri"/>
          <w:sz w:val="22"/>
          <w:szCs w:val="22"/>
        </w:rPr>
        <w:t xml:space="preserve"> – </w:t>
      </w:r>
      <w:r w:rsidRPr="003A1323">
        <w:rPr>
          <w:rFonts w:asciiTheme="minorHAnsi" w:hAnsiTheme="minorHAnsi" w:cs="Calibri"/>
          <w:sz w:val="22"/>
          <w:szCs w:val="22"/>
        </w:rPr>
        <w:t>på grund af en</w:t>
      </w:r>
      <w:r w:rsidR="004E6F0D">
        <w:rPr>
          <w:rFonts w:asciiTheme="minorHAnsi" w:hAnsiTheme="minorHAnsi" w:cs="Calibri"/>
          <w:sz w:val="22"/>
          <w:szCs w:val="22"/>
        </w:rPr>
        <w:t xml:space="preserve"> eller </w:t>
      </w:r>
      <w:r w:rsidRPr="003A1323">
        <w:rPr>
          <w:rFonts w:asciiTheme="minorHAnsi" w:hAnsiTheme="minorHAnsi" w:cs="Calibri"/>
          <w:sz w:val="22"/>
          <w:szCs w:val="22"/>
        </w:rPr>
        <w:t>flere af de ovenfor nævnte omstændigheder</w:t>
      </w:r>
      <w:r w:rsidR="00BA07F7" w:rsidRPr="003A1323">
        <w:rPr>
          <w:rFonts w:asciiTheme="minorHAnsi" w:hAnsiTheme="minorHAnsi" w:cs="Calibri"/>
          <w:sz w:val="22"/>
          <w:szCs w:val="22"/>
        </w:rPr>
        <w:t xml:space="preserve"> i </w:t>
      </w:r>
      <w:r w:rsidR="003138C7">
        <w:rPr>
          <w:rFonts w:asciiTheme="minorHAnsi" w:hAnsiTheme="minorHAnsi" w:cs="Calibri"/>
          <w:sz w:val="22"/>
          <w:szCs w:val="22"/>
        </w:rPr>
        <w:t>punkt</w:t>
      </w:r>
      <w:r w:rsidR="004E6F0D">
        <w:rPr>
          <w:rFonts w:asciiTheme="minorHAnsi" w:hAnsiTheme="minorHAnsi" w:cs="Calibri"/>
          <w:sz w:val="22"/>
          <w:szCs w:val="22"/>
        </w:rPr>
        <w:t xml:space="preserve"> </w:t>
      </w:r>
      <w:r w:rsidR="003138C7">
        <w:rPr>
          <w:rFonts w:asciiTheme="minorHAnsi" w:hAnsiTheme="minorHAnsi" w:cs="Calibri"/>
          <w:sz w:val="22"/>
          <w:szCs w:val="22"/>
        </w:rPr>
        <w:fldChar w:fldCharType="begin"/>
      </w:r>
      <w:r w:rsidR="003138C7">
        <w:rPr>
          <w:rFonts w:asciiTheme="minorHAnsi" w:hAnsiTheme="minorHAnsi" w:cs="Calibri"/>
          <w:sz w:val="22"/>
          <w:szCs w:val="22"/>
        </w:rPr>
        <w:instrText xml:space="preserve"> REF _Ref127169971 \r \h </w:instrText>
      </w:r>
      <w:r w:rsidR="00116D48">
        <w:rPr>
          <w:rFonts w:asciiTheme="minorHAnsi" w:hAnsiTheme="minorHAnsi" w:cs="Calibri"/>
          <w:sz w:val="22"/>
          <w:szCs w:val="22"/>
        </w:rPr>
        <w:instrText xml:space="preserve"> \* MERGEFORMAT </w:instrText>
      </w:r>
      <w:r w:rsidR="003138C7">
        <w:rPr>
          <w:rFonts w:asciiTheme="minorHAnsi" w:hAnsiTheme="minorHAnsi" w:cs="Calibri"/>
          <w:sz w:val="22"/>
          <w:szCs w:val="22"/>
        </w:rPr>
      </w:r>
      <w:r w:rsidR="003138C7">
        <w:rPr>
          <w:rFonts w:asciiTheme="minorHAnsi" w:hAnsiTheme="minorHAnsi" w:cs="Calibri"/>
          <w:sz w:val="22"/>
          <w:szCs w:val="22"/>
        </w:rPr>
        <w:fldChar w:fldCharType="separate"/>
      </w:r>
      <w:r w:rsidR="00002C2B">
        <w:rPr>
          <w:rFonts w:asciiTheme="minorHAnsi" w:hAnsiTheme="minorHAnsi" w:cs="Calibri"/>
          <w:sz w:val="22"/>
          <w:szCs w:val="22"/>
        </w:rPr>
        <w:t>13.1</w:t>
      </w:r>
      <w:r w:rsidR="003138C7">
        <w:rPr>
          <w:rFonts w:asciiTheme="minorHAnsi" w:hAnsiTheme="minorHAnsi" w:cs="Calibri"/>
          <w:sz w:val="22"/>
          <w:szCs w:val="22"/>
        </w:rPr>
        <w:fldChar w:fldCharType="end"/>
      </w:r>
      <w:r w:rsidR="003138C7">
        <w:rPr>
          <w:rFonts w:asciiTheme="minorHAnsi" w:hAnsiTheme="minorHAnsi" w:cs="Calibri"/>
          <w:sz w:val="22"/>
          <w:szCs w:val="22"/>
        </w:rPr>
        <w:t>.</w:t>
      </w:r>
    </w:p>
    <w:p w14:paraId="213AB4A9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64317C67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597E606C" w14:textId="3B9BB057" w:rsidR="00C0251F" w:rsidRPr="009C46AA" w:rsidRDefault="00C0251F" w:rsidP="00116D48">
      <w:pPr>
        <w:pStyle w:val="Listeafsnit"/>
        <w:numPr>
          <w:ilvl w:val="0"/>
          <w:numId w:val="7"/>
        </w:numPr>
        <w:ind w:left="1276" w:hanging="1276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3A1323">
        <w:rPr>
          <w:rFonts w:asciiTheme="minorHAnsi" w:hAnsiTheme="minorHAnsi" w:cs="Calibri"/>
          <w:b/>
          <w:bCs/>
          <w:sz w:val="22"/>
          <w:szCs w:val="22"/>
        </w:rPr>
        <w:t>HEMMELIGHOLDELSE</w:t>
      </w:r>
    </w:p>
    <w:p w14:paraId="6045E361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7430D966" w14:textId="023C1927" w:rsidR="00BF6C3C" w:rsidRPr="003A1323" w:rsidRDefault="00C0251F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bookmarkStart w:id="16" w:name="_Ref127776498"/>
      <w:r w:rsidRPr="003A1323">
        <w:rPr>
          <w:rFonts w:asciiTheme="minorHAnsi" w:hAnsiTheme="minorHAnsi" w:cs="Calibri"/>
          <w:sz w:val="22"/>
          <w:szCs w:val="22"/>
        </w:rPr>
        <w:t xml:space="preserve">Parterne er gensidigt forpligtede til at iagttage tavshed </w:t>
      </w:r>
      <w:r w:rsidR="00873EDA" w:rsidRPr="003A1323">
        <w:rPr>
          <w:rFonts w:asciiTheme="minorHAnsi" w:hAnsiTheme="minorHAnsi" w:cs="Calibri"/>
          <w:sz w:val="22"/>
          <w:szCs w:val="22"/>
        </w:rPr>
        <w:t xml:space="preserve">i overensstemmelse med lov om forretningshemmeligheder </w:t>
      </w:r>
      <w:r w:rsidRPr="003A1323">
        <w:rPr>
          <w:rFonts w:asciiTheme="minorHAnsi" w:hAnsiTheme="minorHAnsi" w:cs="Calibri"/>
          <w:sz w:val="22"/>
          <w:szCs w:val="22"/>
        </w:rPr>
        <w:t xml:space="preserve">om alle ikke alment kendte informationer </w:t>
      </w:r>
      <w:r w:rsidR="00BF6C3C" w:rsidRPr="003A1323">
        <w:rPr>
          <w:rFonts w:asciiTheme="minorHAnsi" w:hAnsiTheme="minorHAnsi" w:cs="Calibri"/>
          <w:sz w:val="22"/>
          <w:szCs w:val="22"/>
        </w:rPr>
        <w:t xml:space="preserve">og materialer om den anden part, dvs. oplysninger i </w:t>
      </w:r>
      <w:bookmarkStart w:id="17" w:name="_Hlk117152080"/>
      <w:r w:rsidR="00BF6C3C" w:rsidRPr="003A1323">
        <w:rPr>
          <w:rFonts w:asciiTheme="minorHAnsi" w:hAnsiTheme="minorHAnsi" w:cs="Calibri"/>
          <w:sz w:val="22"/>
          <w:szCs w:val="22"/>
        </w:rPr>
        <w:t>enhver form, der ikke er beregnet til fri videregivelse, herunder</w:t>
      </w:r>
      <w:r w:rsidR="004E6F0D">
        <w:rPr>
          <w:rFonts w:asciiTheme="minorHAnsi" w:hAnsiTheme="minorHAnsi" w:cs="Calibri"/>
          <w:sz w:val="22"/>
          <w:szCs w:val="22"/>
        </w:rPr>
        <w:t>, men ikke begrænset til,</w:t>
      </w:r>
      <w:r w:rsidR="00BF6C3C" w:rsidRPr="003A1323">
        <w:rPr>
          <w:rFonts w:asciiTheme="minorHAnsi" w:hAnsiTheme="minorHAnsi" w:cs="Calibri"/>
          <w:sz w:val="22"/>
          <w:szCs w:val="22"/>
        </w:rPr>
        <w:t xml:space="preserve"> produktformuleringer, specifikationer, registreringer, regnskabsoplysninger, forretningskoncept, forretningsstrategi, priser og takster, vejledninger, oversigter over medarbejdere og aktiver og lignende.</w:t>
      </w:r>
      <w:bookmarkEnd w:id="17"/>
      <w:bookmarkEnd w:id="16"/>
    </w:p>
    <w:p w14:paraId="1111241B" w14:textId="77777777" w:rsidR="00BF6C3C" w:rsidRPr="003A1323" w:rsidRDefault="00BF6C3C" w:rsidP="00116D48">
      <w:pPr>
        <w:pStyle w:val="Listeafsnit"/>
        <w:ind w:left="1276"/>
        <w:jc w:val="both"/>
        <w:rPr>
          <w:rFonts w:asciiTheme="minorHAnsi" w:hAnsiTheme="minorHAnsi" w:cs="Calibri"/>
          <w:sz w:val="22"/>
          <w:szCs w:val="22"/>
        </w:rPr>
      </w:pPr>
    </w:p>
    <w:p w14:paraId="59A2D1A2" w14:textId="2D3A09DA" w:rsidR="00C0251F" w:rsidRPr="003A1323" w:rsidRDefault="00C0251F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3A1323">
        <w:rPr>
          <w:rFonts w:asciiTheme="minorHAnsi" w:hAnsiTheme="minorHAnsi" w:cs="Calibri"/>
          <w:sz w:val="22"/>
          <w:szCs w:val="22"/>
        </w:rPr>
        <w:lastRenderedPageBreak/>
        <w:t xml:space="preserve">Tavshedspligten omfatter </w:t>
      </w:r>
      <w:r w:rsidR="00D725B9">
        <w:rPr>
          <w:rFonts w:asciiTheme="minorHAnsi" w:hAnsiTheme="minorHAnsi" w:cs="Calibri"/>
          <w:sz w:val="22"/>
          <w:szCs w:val="22"/>
        </w:rPr>
        <w:t>alle, herunder, men ikke begrænset</w:t>
      </w:r>
      <w:r w:rsidR="009B6595">
        <w:rPr>
          <w:rFonts w:asciiTheme="minorHAnsi" w:hAnsiTheme="minorHAnsi" w:cs="Calibri"/>
          <w:sz w:val="22"/>
          <w:szCs w:val="22"/>
        </w:rPr>
        <w:t xml:space="preserve"> til</w:t>
      </w:r>
      <w:r w:rsidR="00D725B9">
        <w:rPr>
          <w:rFonts w:asciiTheme="minorHAnsi" w:hAnsiTheme="minorHAnsi" w:cs="Calibri"/>
          <w:sz w:val="22"/>
          <w:szCs w:val="22"/>
        </w:rPr>
        <w:t>, medarbejdere</w:t>
      </w:r>
      <w:r w:rsidRPr="003A1323">
        <w:rPr>
          <w:rFonts w:asciiTheme="minorHAnsi" w:hAnsiTheme="minorHAnsi" w:cs="Calibri"/>
          <w:sz w:val="22"/>
          <w:szCs w:val="22"/>
        </w:rPr>
        <w:t>, underleverandører</w:t>
      </w:r>
      <w:r w:rsidR="00D725B9">
        <w:rPr>
          <w:rFonts w:asciiTheme="minorHAnsi" w:hAnsiTheme="minorHAnsi" w:cs="Calibri"/>
          <w:sz w:val="22"/>
          <w:szCs w:val="22"/>
        </w:rPr>
        <w:t xml:space="preserve">, </w:t>
      </w:r>
      <w:r w:rsidRPr="003A1323">
        <w:rPr>
          <w:rFonts w:asciiTheme="minorHAnsi" w:hAnsiTheme="minorHAnsi" w:cs="Calibri"/>
          <w:sz w:val="22"/>
          <w:szCs w:val="22"/>
        </w:rPr>
        <w:t>eksterne rådgivere,</w:t>
      </w:r>
      <w:r w:rsidR="009B6595">
        <w:rPr>
          <w:rFonts w:asciiTheme="minorHAnsi" w:hAnsiTheme="minorHAnsi" w:cs="Calibri"/>
          <w:sz w:val="22"/>
          <w:szCs w:val="22"/>
        </w:rPr>
        <w:t xml:space="preserve"> etc.,</w:t>
      </w:r>
      <w:r w:rsidRPr="003A1323">
        <w:rPr>
          <w:rFonts w:asciiTheme="minorHAnsi" w:hAnsiTheme="minorHAnsi" w:cs="Calibri"/>
          <w:sz w:val="22"/>
          <w:szCs w:val="22"/>
        </w:rPr>
        <w:t xml:space="preserve"> der </w:t>
      </w:r>
      <w:r w:rsidR="004E6F0D">
        <w:rPr>
          <w:rFonts w:asciiTheme="minorHAnsi" w:hAnsiTheme="minorHAnsi" w:cs="Calibri"/>
          <w:sz w:val="22"/>
          <w:szCs w:val="22"/>
        </w:rPr>
        <w:t xml:space="preserve">som led i udførelsen af opgaven får kendskab til oplysningerne i punkt </w:t>
      </w:r>
      <w:r w:rsidR="004E6F0D">
        <w:rPr>
          <w:rFonts w:asciiTheme="minorHAnsi" w:hAnsiTheme="minorHAnsi" w:cs="Calibri"/>
          <w:sz w:val="22"/>
          <w:szCs w:val="22"/>
        </w:rPr>
        <w:fldChar w:fldCharType="begin"/>
      </w:r>
      <w:r w:rsidR="004E6F0D">
        <w:rPr>
          <w:rFonts w:asciiTheme="minorHAnsi" w:hAnsiTheme="minorHAnsi" w:cs="Calibri"/>
          <w:sz w:val="22"/>
          <w:szCs w:val="22"/>
        </w:rPr>
        <w:instrText xml:space="preserve"> REF _Ref127776498 \r \h </w:instrText>
      </w:r>
      <w:r w:rsidR="004E6F0D">
        <w:rPr>
          <w:rFonts w:asciiTheme="minorHAnsi" w:hAnsiTheme="minorHAnsi" w:cs="Calibri"/>
          <w:sz w:val="22"/>
          <w:szCs w:val="22"/>
        </w:rPr>
      </w:r>
      <w:r w:rsidR="004E6F0D">
        <w:rPr>
          <w:rFonts w:asciiTheme="minorHAnsi" w:hAnsiTheme="minorHAnsi" w:cs="Calibri"/>
          <w:sz w:val="22"/>
          <w:szCs w:val="22"/>
        </w:rPr>
        <w:fldChar w:fldCharType="separate"/>
      </w:r>
      <w:r w:rsidR="00002C2B">
        <w:rPr>
          <w:rFonts w:asciiTheme="minorHAnsi" w:hAnsiTheme="minorHAnsi" w:cs="Calibri"/>
          <w:sz w:val="22"/>
          <w:szCs w:val="22"/>
        </w:rPr>
        <w:t>14.1</w:t>
      </w:r>
      <w:r w:rsidR="004E6F0D">
        <w:rPr>
          <w:rFonts w:asciiTheme="minorHAnsi" w:hAnsiTheme="minorHAnsi" w:cs="Calibri"/>
          <w:sz w:val="22"/>
          <w:szCs w:val="22"/>
        </w:rPr>
        <w:fldChar w:fldCharType="end"/>
      </w:r>
      <w:r w:rsidR="004E6F0D">
        <w:rPr>
          <w:rFonts w:asciiTheme="minorHAnsi" w:hAnsiTheme="minorHAnsi" w:cs="Calibri"/>
          <w:sz w:val="22"/>
          <w:szCs w:val="22"/>
        </w:rPr>
        <w:t>.</w:t>
      </w:r>
    </w:p>
    <w:p w14:paraId="56512C09" w14:textId="77777777" w:rsidR="00C0251F" w:rsidRPr="003A1323" w:rsidRDefault="00C0251F" w:rsidP="00116D48">
      <w:pPr>
        <w:pStyle w:val="Listeafsnit"/>
        <w:ind w:left="1276"/>
        <w:jc w:val="both"/>
        <w:rPr>
          <w:rFonts w:asciiTheme="minorHAnsi" w:hAnsiTheme="minorHAnsi" w:cs="Calibri"/>
          <w:sz w:val="22"/>
          <w:szCs w:val="22"/>
        </w:rPr>
      </w:pPr>
    </w:p>
    <w:p w14:paraId="03133C9A" w14:textId="2698A9E4" w:rsidR="00C0251F" w:rsidRPr="003A1323" w:rsidRDefault="00C0251F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3A1323">
        <w:rPr>
          <w:rFonts w:asciiTheme="minorHAnsi" w:hAnsiTheme="minorHAnsi" w:cs="Calibri"/>
          <w:sz w:val="22"/>
          <w:szCs w:val="22"/>
        </w:rPr>
        <w:t xml:space="preserve">Tavshedspligten gælder også efter </w:t>
      </w:r>
      <w:r w:rsidR="00D1007B" w:rsidRPr="003A1323">
        <w:rPr>
          <w:rFonts w:asciiTheme="minorHAnsi" w:hAnsiTheme="minorHAnsi" w:cs="Calibri"/>
          <w:sz w:val="22"/>
          <w:szCs w:val="22"/>
        </w:rPr>
        <w:t>O</w:t>
      </w:r>
      <w:r w:rsidRPr="003A1323">
        <w:rPr>
          <w:rFonts w:asciiTheme="minorHAnsi" w:hAnsiTheme="minorHAnsi" w:cs="Calibri"/>
          <w:sz w:val="22"/>
          <w:szCs w:val="22"/>
        </w:rPr>
        <w:t>pgavens udførelse og Aftalens ophør.</w:t>
      </w:r>
    </w:p>
    <w:p w14:paraId="14087F91" w14:textId="77777777" w:rsidR="00BF6C3C" w:rsidRPr="009C46AA" w:rsidRDefault="00BF6C3C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2512AA2F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2B32C637" w14:textId="6FBAA5EE" w:rsidR="00320643" w:rsidRDefault="00C0251F" w:rsidP="00116D48">
      <w:pPr>
        <w:pStyle w:val="Listeafsnit"/>
        <w:numPr>
          <w:ilvl w:val="0"/>
          <w:numId w:val="7"/>
        </w:numPr>
        <w:ind w:left="1276" w:hanging="1276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3A1323">
        <w:rPr>
          <w:rFonts w:asciiTheme="minorHAnsi" w:hAnsiTheme="minorHAnsi" w:cs="Calibri"/>
          <w:b/>
          <w:bCs/>
          <w:sz w:val="22"/>
          <w:szCs w:val="22"/>
        </w:rPr>
        <w:t>OVERDRAGELSE AF RETTIGHEDER OG FORPLIGTELSER</w:t>
      </w:r>
    </w:p>
    <w:p w14:paraId="667C839C" w14:textId="77777777" w:rsidR="00320643" w:rsidRDefault="00320643" w:rsidP="00116D48">
      <w:pPr>
        <w:pStyle w:val="Listeafsnit"/>
        <w:ind w:left="1276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14172986" w14:textId="49BA646C" w:rsidR="00C0251F" w:rsidRPr="00801103" w:rsidRDefault="00C0251F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320643">
        <w:rPr>
          <w:rFonts w:asciiTheme="minorHAnsi" w:hAnsiTheme="minorHAnsi" w:cs="Calibri"/>
          <w:sz w:val="22"/>
          <w:szCs w:val="22"/>
        </w:rPr>
        <w:t>Parterne kan ikke uden</w:t>
      </w:r>
      <w:r w:rsidR="00BD1A30">
        <w:rPr>
          <w:rFonts w:asciiTheme="minorHAnsi" w:hAnsiTheme="minorHAnsi" w:cs="Calibri"/>
          <w:sz w:val="22"/>
          <w:szCs w:val="22"/>
        </w:rPr>
        <w:t xml:space="preserve"> forudgående</w:t>
      </w:r>
      <w:r w:rsidRPr="00320643">
        <w:rPr>
          <w:rFonts w:asciiTheme="minorHAnsi" w:hAnsiTheme="minorHAnsi" w:cs="Calibri"/>
          <w:sz w:val="22"/>
          <w:szCs w:val="22"/>
        </w:rPr>
        <w:t xml:space="preserve"> skriftligt samtykke fra den anden part overdrage sine rettigheder og forpligtelser </w:t>
      </w:r>
      <w:r w:rsidR="00D67C4D" w:rsidRPr="00320643">
        <w:rPr>
          <w:rFonts w:asciiTheme="minorHAnsi" w:hAnsiTheme="minorHAnsi" w:cs="Calibri"/>
          <w:sz w:val="22"/>
          <w:szCs w:val="22"/>
        </w:rPr>
        <w:t>efter Aftalen</w:t>
      </w:r>
      <w:r w:rsidRPr="00320643">
        <w:rPr>
          <w:rFonts w:asciiTheme="minorHAnsi" w:hAnsiTheme="minorHAnsi" w:cs="Calibri"/>
          <w:sz w:val="22"/>
          <w:szCs w:val="22"/>
        </w:rPr>
        <w:t xml:space="preserve"> til tredjemand. Et sådan</w:t>
      </w:r>
      <w:r w:rsidR="00D67C4D" w:rsidRPr="00320643">
        <w:rPr>
          <w:rFonts w:asciiTheme="minorHAnsi" w:hAnsiTheme="minorHAnsi" w:cs="Calibri"/>
          <w:sz w:val="22"/>
          <w:szCs w:val="22"/>
        </w:rPr>
        <w:t>t</w:t>
      </w:r>
      <w:r w:rsidRPr="00320643">
        <w:rPr>
          <w:rFonts w:asciiTheme="minorHAnsi" w:hAnsiTheme="minorHAnsi" w:cs="Calibri"/>
          <w:sz w:val="22"/>
          <w:szCs w:val="22"/>
        </w:rPr>
        <w:t xml:space="preserve"> samtykke kan ikke nægtes uden saglig grund.</w:t>
      </w:r>
    </w:p>
    <w:p w14:paraId="2A985C01" w14:textId="77777777" w:rsidR="00D725B9" w:rsidRPr="00801103" w:rsidRDefault="00D725B9" w:rsidP="00801103">
      <w:pPr>
        <w:pStyle w:val="Listeafsnit"/>
        <w:ind w:left="1276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4B2AC576" w14:textId="66B7AC1C" w:rsidR="002B0EE6" w:rsidRDefault="002B0EE6" w:rsidP="002B0EE6">
      <w:pPr>
        <w:pStyle w:val="Listeafsnit"/>
        <w:jc w:val="both"/>
        <w:rPr>
          <w:rFonts w:asciiTheme="minorHAnsi" w:hAnsiTheme="minorHAnsi" w:cs="Calibri"/>
          <w:sz w:val="22"/>
          <w:szCs w:val="22"/>
        </w:rPr>
      </w:pPr>
    </w:p>
    <w:p w14:paraId="10ADD96C" w14:textId="78523317" w:rsidR="002B0EE6" w:rsidRDefault="002B0EE6" w:rsidP="002B0EE6">
      <w:pPr>
        <w:pStyle w:val="Listeafsnit"/>
        <w:numPr>
          <w:ilvl w:val="0"/>
          <w:numId w:val="7"/>
        </w:numPr>
        <w:ind w:left="1276" w:hanging="1276"/>
        <w:jc w:val="both"/>
        <w:rPr>
          <w:rFonts w:asciiTheme="minorHAnsi" w:hAnsiTheme="minorHAnsi" w:cs="Calibri"/>
          <w:b/>
          <w:bCs/>
          <w:i/>
          <w:iCs/>
          <w:sz w:val="22"/>
          <w:szCs w:val="22"/>
        </w:rPr>
      </w:pPr>
      <w:r w:rsidRPr="00116D48">
        <w:rPr>
          <w:rFonts w:asciiTheme="minorHAnsi" w:hAnsiTheme="minorHAnsi" w:cs="Calibri"/>
          <w:b/>
          <w:bCs/>
          <w:sz w:val="22"/>
          <w:szCs w:val="22"/>
        </w:rPr>
        <w:t>[</w:t>
      </w:r>
      <w:r w:rsidRPr="00116D48">
        <w:rPr>
          <w:rFonts w:asciiTheme="minorHAnsi" w:hAnsiTheme="minorHAnsi" w:cs="Calibri"/>
          <w:b/>
          <w:bCs/>
          <w:i/>
          <w:iCs/>
          <w:sz w:val="22"/>
          <w:szCs w:val="22"/>
        </w:rPr>
        <w:t>Indsæt Ejerskifte</w:t>
      </w:r>
    </w:p>
    <w:p w14:paraId="047EF0CC" w14:textId="77777777" w:rsidR="00150D3C" w:rsidRPr="00116D48" w:rsidRDefault="00150D3C" w:rsidP="00BB6648">
      <w:pPr>
        <w:pStyle w:val="Listeafsnit"/>
        <w:ind w:left="1276"/>
        <w:jc w:val="both"/>
        <w:rPr>
          <w:rFonts w:asciiTheme="minorHAnsi" w:hAnsiTheme="minorHAnsi" w:cs="Calibri"/>
          <w:b/>
          <w:bCs/>
          <w:i/>
          <w:iCs/>
          <w:sz w:val="22"/>
          <w:szCs w:val="22"/>
        </w:rPr>
      </w:pPr>
    </w:p>
    <w:p w14:paraId="2F52A5C2" w14:textId="393CA5A7" w:rsidR="002B0EE6" w:rsidRPr="00801103" w:rsidRDefault="002B0EE6" w:rsidP="00B1461A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116D48">
        <w:rPr>
          <w:rFonts w:asciiTheme="minorHAnsi" w:hAnsiTheme="minorHAnsi" w:cs="Calibri"/>
          <w:i/>
          <w:iCs/>
          <w:sz w:val="22"/>
          <w:szCs w:val="22"/>
        </w:rPr>
        <w:t xml:space="preserve">Såfremt 50 % eller mere af </w:t>
      </w:r>
      <w:r>
        <w:rPr>
          <w:rFonts w:asciiTheme="minorHAnsi" w:hAnsiTheme="minorHAnsi" w:cs="Calibri"/>
          <w:i/>
          <w:iCs/>
          <w:sz w:val="22"/>
          <w:szCs w:val="22"/>
        </w:rPr>
        <w:t>Kundens</w:t>
      </w:r>
      <w:r w:rsidRPr="00116D48">
        <w:rPr>
          <w:rFonts w:asciiTheme="minorHAnsi" w:hAnsiTheme="minorHAnsi" w:cs="Calibri"/>
          <w:i/>
          <w:iCs/>
          <w:sz w:val="22"/>
          <w:szCs w:val="22"/>
        </w:rPr>
        <w:t xml:space="preserve"> kapitalandelene</w:t>
      </w:r>
      <w:r>
        <w:rPr>
          <w:rFonts w:asciiTheme="minorHAnsi" w:hAnsiTheme="minorHAnsi" w:cs="Calibri"/>
          <w:i/>
          <w:iCs/>
          <w:sz w:val="22"/>
          <w:szCs w:val="22"/>
        </w:rPr>
        <w:t xml:space="preserve"> eller ejerskab</w:t>
      </w:r>
      <w:r w:rsidRPr="00116D48">
        <w:rPr>
          <w:rFonts w:asciiTheme="minorHAnsi" w:hAnsiTheme="minorHAnsi" w:cs="Calibri"/>
          <w:i/>
          <w:iCs/>
          <w:sz w:val="22"/>
          <w:szCs w:val="22"/>
        </w:rPr>
        <w:t xml:space="preserve"> overdrages [</w:t>
      </w:r>
      <w:r>
        <w:rPr>
          <w:rFonts w:asciiTheme="minorHAnsi" w:hAnsiTheme="minorHAnsi" w:cs="Calibri"/>
          <w:i/>
          <w:iCs/>
          <w:sz w:val="22"/>
          <w:szCs w:val="22"/>
        </w:rPr>
        <w:t xml:space="preserve">indsæt </w:t>
      </w:r>
      <w:r w:rsidRPr="00116D48">
        <w:rPr>
          <w:rFonts w:asciiTheme="minorHAnsi" w:hAnsiTheme="minorHAnsi" w:cs="Calibri"/>
          <w:i/>
          <w:iCs/>
          <w:sz w:val="22"/>
          <w:szCs w:val="22"/>
        </w:rPr>
        <w:t>til tredjemand] [inden for en periode på [</w:t>
      </w:r>
      <w:r>
        <w:rPr>
          <w:rFonts w:asciiTheme="minorHAnsi" w:hAnsiTheme="minorHAnsi" w:cs="Calibri"/>
          <w:i/>
          <w:iCs/>
          <w:sz w:val="22"/>
          <w:szCs w:val="22"/>
        </w:rPr>
        <w:t xml:space="preserve">indsæt </w:t>
      </w:r>
      <w:r w:rsidRPr="00116D48">
        <w:rPr>
          <w:rFonts w:asciiTheme="minorHAnsi" w:hAnsiTheme="minorHAnsi" w:cs="Calibri"/>
          <w:i/>
          <w:iCs/>
          <w:sz w:val="22"/>
          <w:szCs w:val="22"/>
        </w:rPr>
        <w:t xml:space="preserve">antal]] måneder, kan Konsulenten ophæve </w:t>
      </w:r>
      <w:r>
        <w:rPr>
          <w:rFonts w:asciiTheme="minorHAnsi" w:hAnsiTheme="minorHAnsi" w:cs="Calibri"/>
          <w:i/>
          <w:iCs/>
          <w:sz w:val="22"/>
          <w:szCs w:val="22"/>
        </w:rPr>
        <w:t>Aftalen</w:t>
      </w:r>
      <w:r w:rsidRPr="00116D48">
        <w:rPr>
          <w:rFonts w:asciiTheme="minorHAnsi" w:hAnsiTheme="minorHAnsi" w:cs="Calibri"/>
          <w:i/>
          <w:iCs/>
          <w:sz w:val="22"/>
          <w:szCs w:val="22"/>
        </w:rPr>
        <w:t xml:space="preserve"> uden varsel og kræve erstatning i henhold til dansk rets almindelige regler herom.]</w:t>
      </w:r>
    </w:p>
    <w:p w14:paraId="57A0AC08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49F48B25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458AD4EC" w14:textId="2DE976A6" w:rsidR="00C0251F" w:rsidRPr="009C46AA" w:rsidRDefault="00C0251F" w:rsidP="00116D48">
      <w:pPr>
        <w:pStyle w:val="Listeafsnit"/>
        <w:numPr>
          <w:ilvl w:val="0"/>
          <w:numId w:val="7"/>
        </w:numPr>
        <w:ind w:left="1276" w:hanging="1276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3A1323">
        <w:rPr>
          <w:rFonts w:asciiTheme="minorHAnsi" w:hAnsiTheme="minorHAnsi" w:cs="Calibri"/>
          <w:b/>
          <w:bCs/>
          <w:sz w:val="22"/>
          <w:szCs w:val="22"/>
        </w:rPr>
        <w:t>ÆNDRINGSPROCEDURE</w:t>
      </w:r>
    </w:p>
    <w:p w14:paraId="7A172A56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65C025D1" w14:textId="61DCE1C4" w:rsidR="00C0251F" w:rsidRPr="009C46AA" w:rsidRDefault="00C0251F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3A1323">
        <w:rPr>
          <w:rFonts w:asciiTheme="minorHAnsi" w:hAnsiTheme="minorHAnsi" w:cs="Calibri"/>
          <w:sz w:val="22"/>
          <w:szCs w:val="22"/>
        </w:rPr>
        <w:t xml:space="preserve">Ændringer i Aftalen kan kun ske ved et af begge parterne underskrevet </w:t>
      </w:r>
      <w:r w:rsidR="00BD1A30">
        <w:rPr>
          <w:rFonts w:asciiTheme="minorHAnsi" w:hAnsiTheme="minorHAnsi" w:cs="Calibri"/>
          <w:sz w:val="22"/>
          <w:szCs w:val="22"/>
        </w:rPr>
        <w:t xml:space="preserve">forudgående </w:t>
      </w:r>
      <w:r w:rsidRPr="003A1323">
        <w:rPr>
          <w:rFonts w:asciiTheme="minorHAnsi" w:hAnsiTheme="minorHAnsi" w:cs="Calibri"/>
          <w:sz w:val="22"/>
          <w:szCs w:val="22"/>
        </w:rPr>
        <w:t>skriftligt tillæg til Aftalen.</w:t>
      </w:r>
    </w:p>
    <w:p w14:paraId="1777B771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66C52ED5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09AADA65" w14:textId="03C6C21E" w:rsidR="00D67C4D" w:rsidRPr="003A1323" w:rsidRDefault="00D67C4D" w:rsidP="00116D48">
      <w:pPr>
        <w:pStyle w:val="Listeafsnit"/>
        <w:numPr>
          <w:ilvl w:val="0"/>
          <w:numId w:val="7"/>
        </w:numPr>
        <w:ind w:left="1276" w:hanging="1276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3A1323">
        <w:rPr>
          <w:rFonts w:asciiTheme="minorHAnsi" w:hAnsiTheme="minorHAnsi" w:cs="Calibri"/>
          <w:b/>
          <w:bCs/>
          <w:sz w:val="22"/>
          <w:szCs w:val="22"/>
        </w:rPr>
        <w:t>TVISTER, LOVVALG OG VÆRNETING</w:t>
      </w:r>
    </w:p>
    <w:p w14:paraId="39A7F39D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7B39A613" w14:textId="14ED7C7A" w:rsidR="00486BA8" w:rsidRPr="003A1323" w:rsidRDefault="008E4879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3A1323">
        <w:rPr>
          <w:rFonts w:asciiTheme="minorHAnsi" w:hAnsiTheme="minorHAnsi" w:cs="Calibri"/>
          <w:sz w:val="22"/>
          <w:szCs w:val="22"/>
        </w:rPr>
        <w:t>Aftalen</w:t>
      </w:r>
      <w:r w:rsidR="00BE39F0" w:rsidRPr="003A1323">
        <w:rPr>
          <w:rFonts w:asciiTheme="minorHAnsi" w:hAnsiTheme="minorHAnsi" w:cs="Calibri"/>
          <w:sz w:val="22"/>
          <w:szCs w:val="22"/>
        </w:rPr>
        <w:t xml:space="preserve"> er omfattet af dansk ret.</w:t>
      </w:r>
      <w:r w:rsidR="008630E0" w:rsidRPr="003A1323">
        <w:rPr>
          <w:rFonts w:asciiTheme="minorHAnsi" w:hAnsiTheme="minorHAnsi" w:cs="Calibri"/>
          <w:sz w:val="22"/>
          <w:szCs w:val="22"/>
        </w:rPr>
        <w:t xml:space="preserve"> </w:t>
      </w:r>
    </w:p>
    <w:p w14:paraId="67FFF262" w14:textId="71AC8F4A" w:rsidR="00BE39F0" w:rsidRPr="003A1323" w:rsidRDefault="00BE39F0" w:rsidP="00116D48">
      <w:pPr>
        <w:pStyle w:val="Listeafsnit"/>
        <w:ind w:left="1276"/>
        <w:jc w:val="both"/>
        <w:rPr>
          <w:rFonts w:asciiTheme="minorHAnsi" w:hAnsiTheme="minorHAnsi" w:cs="Calibri"/>
          <w:sz w:val="22"/>
          <w:szCs w:val="22"/>
        </w:rPr>
      </w:pPr>
    </w:p>
    <w:p w14:paraId="2CEF2206" w14:textId="13E04513" w:rsidR="00320643" w:rsidRDefault="00BE39F0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320643">
        <w:rPr>
          <w:rFonts w:asciiTheme="minorHAnsi" w:hAnsiTheme="minorHAnsi" w:cs="Calibri"/>
          <w:sz w:val="22"/>
          <w:szCs w:val="22"/>
        </w:rPr>
        <w:t>Enhver uoverensstemmelse mellem parterne, der udspringer af Aftalen, skal</w:t>
      </w:r>
      <w:r w:rsidR="002B0EE6">
        <w:rPr>
          <w:rFonts w:asciiTheme="minorHAnsi" w:hAnsiTheme="minorHAnsi" w:cs="Calibri"/>
          <w:sz w:val="22"/>
          <w:szCs w:val="22"/>
        </w:rPr>
        <w:t xml:space="preserve"> forsøges</w:t>
      </w:r>
      <w:r w:rsidRPr="00320643">
        <w:rPr>
          <w:rFonts w:asciiTheme="minorHAnsi" w:hAnsiTheme="minorHAnsi" w:cs="Calibri"/>
          <w:sz w:val="22"/>
          <w:szCs w:val="22"/>
        </w:rPr>
        <w:t xml:space="preserve"> afklares gennem </w:t>
      </w:r>
      <w:r w:rsidR="00116756">
        <w:rPr>
          <w:rFonts w:asciiTheme="minorHAnsi" w:hAnsiTheme="minorHAnsi" w:cs="Calibri"/>
          <w:sz w:val="22"/>
          <w:szCs w:val="22"/>
        </w:rPr>
        <w:t xml:space="preserve">dialog og forhandling parterne imellem. </w:t>
      </w:r>
    </w:p>
    <w:p w14:paraId="5C2D1D2C" w14:textId="77777777" w:rsidR="00320643" w:rsidRDefault="00320643" w:rsidP="00116D48">
      <w:pPr>
        <w:pStyle w:val="Listeafsnit"/>
        <w:ind w:left="1276"/>
        <w:jc w:val="both"/>
        <w:rPr>
          <w:rFonts w:asciiTheme="minorHAnsi" w:hAnsiTheme="minorHAnsi" w:cs="Calibri"/>
          <w:sz w:val="22"/>
          <w:szCs w:val="22"/>
        </w:rPr>
      </w:pPr>
    </w:p>
    <w:p w14:paraId="6DA51126" w14:textId="711744B1" w:rsidR="00486BA8" w:rsidRPr="009C46AA" w:rsidRDefault="00320643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K</w:t>
      </w:r>
      <w:r w:rsidR="00985918" w:rsidRPr="00320643">
        <w:rPr>
          <w:rFonts w:asciiTheme="minorHAnsi" w:hAnsiTheme="minorHAnsi" w:cs="Calibri"/>
          <w:sz w:val="22"/>
          <w:szCs w:val="22"/>
        </w:rPr>
        <w:t xml:space="preserve">an en uoverensstemmelse ikke løses via </w:t>
      </w:r>
      <w:r w:rsidR="000F40C8">
        <w:rPr>
          <w:rFonts w:asciiTheme="minorHAnsi" w:hAnsiTheme="minorHAnsi" w:cs="Calibri"/>
          <w:sz w:val="22"/>
          <w:szCs w:val="22"/>
        </w:rPr>
        <w:t>dialog og forhandling</w:t>
      </w:r>
      <w:r w:rsidR="0084577B">
        <w:rPr>
          <w:rFonts w:asciiTheme="minorHAnsi" w:hAnsiTheme="minorHAnsi" w:cs="Calibri"/>
          <w:sz w:val="22"/>
          <w:szCs w:val="22"/>
        </w:rPr>
        <w:t xml:space="preserve"> mellem parterne</w:t>
      </w:r>
      <w:r w:rsidR="00985918" w:rsidRPr="00320643">
        <w:rPr>
          <w:rFonts w:asciiTheme="minorHAnsi" w:hAnsiTheme="minorHAnsi" w:cs="Calibri"/>
          <w:sz w:val="22"/>
          <w:szCs w:val="22"/>
        </w:rPr>
        <w:t xml:space="preserve">, </w:t>
      </w:r>
      <w:r w:rsidR="002B0EE6">
        <w:rPr>
          <w:rFonts w:asciiTheme="minorHAnsi" w:hAnsiTheme="minorHAnsi" w:cs="Calibri"/>
          <w:sz w:val="22"/>
          <w:szCs w:val="22"/>
        </w:rPr>
        <w:t>er</w:t>
      </w:r>
      <w:r w:rsidR="00985918" w:rsidRPr="00320643">
        <w:rPr>
          <w:rFonts w:asciiTheme="minorHAnsi" w:hAnsiTheme="minorHAnsi" w:cs="Calibri"/>
          <w:sz w:val="22"/>
          <w:szCs w:val="22"/>
        </w:rPr>
        <w:t xml:space="preserve"> part</w:t>
      </w:r>
      <w:r w:rsidR="002B0EE6">
        <w:rPr>
          <w:rFonts w:asciiTheme="minorHAnsi" w:hAnsiTheme="minorHAnsi" w:cs="Calibri"/>
          <w:sz w:val="22"/>
          <w:szCs w:val="22"/>
        </w:rPr>
        <w:t>erne</w:t>
      </w:r>
      <w:r w:rsidR="00985918" w:rsidRPr="00320643">
        <w:rPr>
          <w:rFonts w:asciiTheme="minorHAnsi" w:hAnsiTheme="minorHAnsi" w:cs="Calibri"/>
          <w:sz w:val="22"/>
          <w:szCs w:val="22"/>
        </w:rPr>
        <w:t xml:space="preserve"> berettiget til at indbringe </w:t>
      </w:r>
      <w:r w:rsidR="002B0EE6">
        <w:rPr>
          <w:rFonts w:asciiTheme="minorHAnsi" w:hAnsiTheme="minorHAnsi" w:cs="Calibri"/>
          <w:sz w:val="22"/>
          <w:szCs w:val="22"/>
        </w:rPr>
        <w:t>uoverensstemmelsen</w:t>
      </w:r>
      <w:r w:rsidR="00985918" w:rsidRPr="00320643">
        <w:rPr>
          <w:rFonts w:asciiTheme="minorHAnsi" w:hAnsiTheme="minorHAnsi" w:cs="Calibri"/>
          <w:sz w:val="22"/>
          <w:szCs w:val="22"/>
        </w:rPr>
        <w:t xml:space="preserve"> for de danske domstole.</w:t>
      </w:r>
    </w:p>
    <w:p w14:paraId="708FCE85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57F2BDED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166CFF72" w14:textId="2CE9BA73" w:rsidR="00C0251F" w:rsidRPr="003A1323" w:rsidRDefault="00C0251F" w:rsidP="00116D48">
      <w:pPr>
        <w:pStyle w:val="Listeafsnit"/>
        <w:numPr>
          <w:ilvl w:val="0"/>
          <w:numId w:val="7"/>
        </w:numPr>
        <w:ind w:left="1276" w:hanging="1276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3A1323">
        <w:rPr>
          <w:rFonts w:asciiTheme="minorHAnsi" w:hAnsiTheme="minorHAnsi" w:cs="Calibri"/>
          <w:b/>
          <w:bCs/>
          <w:sz w:val="22"/>
          <w:szCs w:val="22"/>
        </w:rPr>
        <w:t>OMKOSTNINGER</w:t>
      </w:r>
    </w:p>
    <w:p w14:paraId="6E9083CA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391CD23F" w14:textId="1F0D54E5" w:rsidR="00C0251F" w:rsidRPr="003A1323" w:rsidRDefault="00C0251F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 w:rsidRPr="003A1323">
        <w:rPr>
          <w:rFonts w:asciiTheme="minorHAnsi" w:hAnsiTheme="minorHAnsi" w:cs="Calibri"/>
          <w:sz w:val="22"/>
          <w:szCs w:val="22"/>
        </w:rPr>
        <w:t>Hver part bærer egne omkostninger i forbindelse med indgåelsen af Aftale</w:t>
      </w:r>
      <w:r w:rsidR="00873EDA" w:rsidRPr="003A1323">
        <w:rPr>
          <w:rFonts w:asciiTheme="minorHAnsi" w:hAnsiTheme="minorHAnsi" w:cs="Calibri"/>
          <w:sz w:val="22"/>
          <w:szCs w:val="22"/>
        </w:rPr>
        <w:t>n</w:t>
      </w:r>
      <w:r w:rsidRPr="003A1323">
        <w:rPr>
          <w:rFonts w:asciiTheme="minorHAnsi" w:hAnsiTheme="minorHAnsi" w:cs="Calibri"/>
          <w:sz w:val="22"/>
          <w:szCs w:val="22"/>
        </w:rPr>
        <w:t>.</w:t>
      </w:r>
      <w:r w:rsidRPr="003A1323">
        <w:rPr>
          <w:rFonts w:asciiTheme="minorHAnsi" w:hAnsiTheme="minorHAnsi" w:cs="Calibri"/>
          <w:sz w:val="22"/>
          <w:szCs w:val="22"/>
        </w:rPr>
        <w:tab/>
      </w:r>
    </w:p>
    <w:p w14:paraId="21BA8A17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0C50479C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7ED7E86F" w14:textId="50D9A84D" w:rsidR="00C0251F" w:rsidRPr="009C46AA" w:rsidRDefault="00C0251F" w:rsidP="00116D48">
      <w:pPr>
        <w:pStyle w:val="Listeafsnit"/>
        <w:numPr>
          <w:ilvl w:val="0"/>
          <w:numId w:val="7"/>
        </w:numPr>
        <w:ind w:left="1276" w:hanging="1276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3A1323">
        <w:rPr>
          <w:rFonts w:asciiTheme="minorHAnsi" w:hAnsiTheme="minorHAnsi" w:cs="Calibri"/>
          <w:b/>
          <w:bCs/>
          <w:sz w:val="22"/>
          <w:szCs w:val="22"/>
        </w:rPr>
        <w:t>UNDERSKRIFT</w:t>
      </w:r>
    </w:p>
    <w:p w14:paraId="3BFCF671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72871A4D" w14:textId="5AA6F5C8" w:rsidR="00C0251F" w:rsidRPr="003A1323" w:rsidRDefault="003A1323" w:rsidP="00116D48">
      <w:pPr>
        <w:pStyle w:val="Listeafsnit"/>
        <w:numPr>
          <w:ilvl w:val="1"/>
          <w:numId w:val="7"/>
        </w:numPr>
        <w:ind w:left="1276" w:hanging="127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</w:t>
      </w:r>
      <w:r w:rsidR="00C0251F" w:rsidRPr="003A1323">
        <w:rPr>
          <w:rFonts w:asciiTheme="minorHAnsi" w:hAnsiTheme="minorHAnsi" w:cs="Calibri"/>
          <w:sz w:val="22"/>
          <w:szCs w:val="22"/>
        </w:rPr>
        <w:t>ftale</w:t>
      </w:r>
      <w:r w:rsidR="00873EDA" w:rsidRPr="003A1323">
        <w:rPr>
          <w:rFonts w:asciiTheme="minorHAnsi" w:hAnsiTheme="minorHAnsi" w:cs="Calibri"/>
          <w:sz w:val="22"/>
          <w:szCs w:val="22"/>
        </w:rPr>
        <w:t>n</w:t>
      </w:r>
      <w:r w:rsidR="00C0251F" w:rsidRPr="003A1323">
        <w:rPr>
          <w:rFonts w:asciiTheme="minorHAnsi" w:hAnsiTheme="minorHAnsi" w:cs="Calibri"/>
          <w:sz w:val="22"/>
          <w:szCs w:val="22"/>
        </w:rPr>
        <w:t xml:space="preserve"> er udarbejdet i to originale eksemplarer, ét til hver af </w:t>
      </w:r>
      <w:r w:rsidR="00873EDA" w:rsidRPr="003A1323">
        <w:rPr>
          <w:rFonts w:asciiTheme="minorHAnsi" w:hAnsiTheme="minorHAnsi" w:cs="Calibri"/>
          <w:sz w:val="22"/>
          <w:szCs w:val="22"/>
        </w:rPr>
        <w:t>p</w:t>
      </w:r>
      <w:r w:rsidR="00C0251F" w:rsidRPr="003A1323">
        <w:rPr>
          <w:rFonts w:asciiTheme="minorHAnsi" w:hAnsiTheme="minorHAnsi" w:cs="Calibri"/>
          <w:sz w:val="22"/>
          <w:szCs w:val="22"/>
        </w:rPr>
        <w:t>arterne.</w:t>
      </w:r>
    </w:p>
    <w:p w14:paraId="4408E03A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238EEC69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3D103BBB" w14:textId="798E0832" w:rsidR="00C0251F" w:rsidRPr="003A1323" w:rsidRDefault="00C0251F" w:rsidP="00116D48">
      <w:pPr>
        <w:pStyle w:val="Listeafsnit"/>
        <w:numPr>
          <w:ilvl w:val="0"/>
          <w:numId w:val="7"/>
        </w:numPr>
        <w:ind w:left="1276" w:hanging="1276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3A1323">
        <w:rPr>
          <w:rFonts w:asciiTheme="minorHAnsi" w:hAnsiTheme="minorHAnsi" w:cs="Calibri"/>
          <w:b/>
          <w:bCs/>
          <w:sz w:val="22"/>
          <w:szCs w:val="22"/>
        </w:rPr>
        <w:t>BILAGSFORTEGNELSE</w:t>
      </w:r>
    </w:p>
    <w:p w14:paraId="32D048A1" w14:textId="77777777" w:rsidR="00C0251F" w:rsidRPr="009C46AA" w:rsidRDefault="00C0251F" w:rsidP="00116D48">
      <w:pPr>
        <w:jc w:val="both"/>
        <w:rPr>
          <w:rFonts w:asciiTheme="minorHAnsi" w:hAnsiTheme="minorHAnsi" w:cs="Calibri"/>
          <w:spacing w:val="40"/>
          <w:sz w:val="22"/>
          <w:szCs w:val="22"/>
        </w:rPr>
      </w:pPr>
    </w:p>
    <w:p w14:paraId="7B7F1E34" w14:textId="77777777" w:rsidR="00C0251F" w:rsidRPr="009C46AA" w:rsidRDefault="00C0251F" w:rsidP="00116D48">
      <w:pPr>
        <w:ind w:firstLine="1304"/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t>Bilag 1:</w:t>
      </w:r>
      <w:r w:rsidRPr="009C46AA">
        <w:rPr>
          <w:rFonts w:asciiTheme="minorHAnsi" w:hAnsiTheme="minorHAnsi" w:cs="Calibri"/>
          <w:sz w:val="22"/>
          <w:szCs w:val="22"/>
        </w:rPr>
        <w:tab/>
      </w:r>
    </w:p>
    <w:p w14:paraId="56B6A94D" w14:textId="77777777" w:rsidR="00C0251F" w:rsidRPr="009C46AA" w:rsidRDefault="00C0251F" w:rsidP="00116D48">
      <w:pPr>
        <w:ind w:firstLine="1304"/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t>Bilag 2:</w:t>
      </w:r>
    </w:p>
    <w:p w14:paraId="3889C4EB" w14:textId="77777777" w:rsidR="00C0251F" w:rsidRPr="009C46AA" w:rsidRDefault="00C0251F" w:rsidP="00116D48">
      <w:pPr>
        <w:ind w:firstLine="1304"/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lastRenderedPageBreak/>
        <w:tab/>
      </w:r>
    </w:p>
    <w:p w14:paraId="18542BF6" w14:textId="77777777" w:rsidR="00C0251F" w:rsidRPr="009C46AA" w:rsidRDefault="00C0251F" w:rsidP="00116D48">
      <w:pPr>
        <w:jc w:val="center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t>*****</w:t>
      </w:r>
    </w:p>
    <w:p w14:paraId="702745DF" w14:textId="77777777" w:rsidR="00C0251F" w:rsidRPr="009C46AA" w:rsidRDefault="00C0251F" w:rsidP="00116D48">
      <w:pPr>
        <w:pStyle w:val="Overskrift1"/>
      </w:pPr>
      <w:r w:rsidRPr="009C46AA">
        <w:t>PARTERNES UNDERSKRIFTER</w:t>
      </w:r>
    </w:p>
    <w:p w14:paraId="2DB05D1F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61F13152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7CFE066E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t>[</w:t>
      </w:r>
      <w:r w:rsidRPr="009C46AA">
        <w:rPr>
          <w:rFonts w:asciiTheme="minorHAnsi" w:hAnsiTheme="minorHAnsi" w:cs="Calibri"/>
          <w:i/>
          <w:iCs/>
          <w:sz w:val="22"/>
          <w:szCs w:val="22"/>
        </w:rPr>
        <w:t>indsæt by</w:t>
      </w:r>
      <w:r w:rsidRPr="009C46AA">
        <w:rPr>
          <w:rFonts w:asciiTheme="minorHAnsi" w:hAnsiTheme="minorHAnsi" w:cs="Calibri"/>
          <w:sz w:val="22"/>
          <w:szCs w:val="22"/>
        </w:rPr>
        <w:t>], den [</w:t>
      </w:r>
      <w:r w:rsidRPr="009C46AA">
        <w:rPr>
          <w:rFonts w:asciiTheme="minorHAnsi" w:hAnsiTheme="minorHAnsi" w:cs="Calibri"/>
          <w:i/>
          <w:iCs/>
          <w:sz w:val="22"/>
          <w:szCs w:val="22"/>
        </w:rPr>
        <w:t>indsæt dag, måned, år</w:t>
      </w:r>
      <w:r w:rsidRPr="009C46AA">
        <w:rPr>
          <w:rFonts w:asciiTheme="minorHAnsi" w:hAnsiTheme="minorHAnsi" w:cs="Calibri"/>
          <w:sz w:val="22"/>
          <w:szCs w:val="22"/>
        </w:rPr>
        <w:t>]</w:t>
      </w:r>
      <w:r w:rsidRPr="009C46AA">
        <w:rPr>
          <w:rFonts w:asciiTheme="minorHAnsi" w:hAnsiTheme="minorHAnsi" w:cs="Calibri"/>
          <w:sz w:val="22"/>
          <w:szCs w:val="22"/>
        </w:rPr>
        <w:tab/>
      </w:r>
      <w:r w:rsidRPr="009C46AA">
        <w:rPr>
          <w:rFonts w:asciiTheme="minorHAnsi" w:hAnsiTheme="minorHAnsi" w:cs="Calibri"/>
          <w:sz w:val="22"/>
          <w:szCs w:val="22"/>
        </w:rPr>
        <w:tab/>
        <w:t>[</w:t>
      </w:r>
      <w:r w:rsidRPr="009C46AA">
        <w:rPr>
          <w:rFonts w:asciiTheme="minorHAnsi" w:hAnsiTheme="minorHAnsi" w:cs="Calibri"/>
          <w:i/>
          <w:iCs/>
          <w:sz w:val="22"/>
          <w:szCs w:val="22"/>
        </w:rPr>
        <w:t>indsæt by</w:t>
      </w:r>
      <w:r w:rsidRPr="009C46AA">
        <w:rPr>
          <w:rFonts w:asciiTheme="minorHAnsi" w:hAnsiTheme="minorHAnsi" w:cs="Calibri"/>
          <w:sz w:val="22"/>
          <w:szCs w:val="22"/>
        </w:rPr>
        <w:t>], den [</w:t>
      </w:r>
      <w:r w:rsidRPr="009C46AA">
        <w:rPr>
          <w:rFonts w:asciiTheme="minorHAnsi" w:hAnsiTheme="minorHAnsi" w:cs="Calibri"/>
          <w:i/>
          <w:iCs/>
          <w:sz w:val="22"/>
          <w:szCs w:val="22"/>
        </w:rPr>
        <w:t>indsæt dag, måned, år</w:t>
      </w:r>
      <w:r w:rsidRPr="009C46AA">
        <w:rPr>
          <w:rFonts w:asciiTheme="minorHAnsi" w:hAnsiTheme="minorHAnsi" w:cs="Calibri"/>
          <w:sz w:val="22"/>
          <w:szCs w:val="22"/>
        </w:rPr>
        <w:t>]</w:t>
      </w:r>
    </w:p>
    <w:p w14:paraId="38499C87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7B06B68A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</w:p>
    <w:p w14:paraId="4B95C19F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t>____________________________</w:t>
      </w:r>
      <w:r w:rsidRPr="009C46AA">
        <w:rPr>
          <w:rFonts w:asciiTheme="minorHAnsi" w:hAnsiTheme="minorHAnsi" w:cs="Calibri"/>
          <w:sz w:val="22"/>
          <w:szCs w:val="22"/>
        </w:rPr>
        <w:tab/>
      </w:r>
      <w:r w:rsidRPr="009C46AA">
        <w:rPr>
          <w:rFonts w:asciiTheme="minorHAnsi" w:hAnsiTheme="minorHAnsi" w:cs="Calibri"/>
          <w:sz w:val="22"/>
          <w:szCs w:val="22"/>
        </w:rPr>
        <w:tab/>
        <w:t>_________________________</w:t>
      </w:r>
    </w:p>
    <w:p w14:paraId="4B31C368" w14:textId="69A654BC" w:rsidR="00C0251F" w:rsidRPr="003138C7" w:rsidRDefault="00C0251F" w:rsidP="00116D48">
      <w:pPr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t>[</w:t>
      </w:r>
      <w:r w:rsidR="003C36A2" w:rsidRPr="009C46AA">
        <w:rPr>
          <w:rFonts w:asciiTheme="minorHAnsi" w:hAnsiTheme="minorHAnsi" w:cs="Calibri"/>
          <w:i/>
          <w:iCs/>
          <w:sz w:val="22"/>
          <w:szCs w:val="22"/>
        </w:rPr>
        <w:t>indsæt navn på K</w:t>
      </w:r>
      <w:r w:rsidRPr="009C46AA">
        <w:rPr>
          <w:rFonts w:asciiTheme="minorHAnsi" w:hAnsiTheme="minorHAnsi" w:cs="Calibri"/>
          <w:i/>
          <w:iCs/>
          <w:sz w:val="22"/>
          <w:szCs w:val="22"/>
        </w:rPr>
        <w:t>onsulenten</w:t>
      </w:r>
      <w:r w:rsidR="003C36A2" w:rsidRPr="009C46AA">
        <w:rPr>
          <w:rFonts w:asciiTheme="minorHAnsi" w:hAnsiTheme="minorHAnsi" w:cs="Calibri"/>
          <w:sz w:val="22"/>
          <w:szCs w:val="22"/>
        </w:rPr>
        <w:t>]</w:t>
      </w:r>
      <w:r w:rsidR="003C36A2" w:rsidRPr="009C46AA">
        <w:rPr>
          <w:rFonts w:asciiTheme="minorHAnsi" w:hAnsiTheme="minorHAnsi" w:cs="Calibri"/>
          <w:sz w:val="22"/>
          <w:szCs w:val="22"/>
        </w:rPr>
        <w:tab/>
      </w:r>
      <w:r w:rsidR="003C36A2" w:rsidRPr="009C46AA">
        <w:rPr>
          <w:rFonts w:asciiTheme="minorHAnsi" w:hAnsiTheme="minorHAnsi" w:cs="Calibri"/>
          <w:sz w:val="22"/>
          <w:szCs w:val="22"/>
        </w:rPr>
        <w:tab/>
      </w:r>
      <w:r w:rsidR="0058364E">
        <w:rPr>
          <w:rFonts w:asciiTheme="minorHAnsi" w:hAnsiTheme="minorHAnsi" w:cs="Calibri"/>
          <w:sz w:val="22"/>
          <w:szCs w:val="22"/>
        </w:rPr>
        <w:t>[</w:t>
      </w:r>
      <w:r w:rsidR="0058364E">
        <w:rPr>
          <w:rFonts w:asciiTheme="minorHAnsi" w:hAnsiTheme="minorHAnsi" w:cs="Calibri"/>
          <w:i/>
          <w:iCs/>
          <w:sz w:val="22"/>
          <w:szCs w:val="22"/>
        </w:rPr>
        <w:t>indsæt navn på Kunden]</w:t>
      </w:r>
    </w:p>
    <w:p w14:paraId="4F225408" w14:textId="77777777" w:rsidR="00C0251F" w:rsidRPr="009C46AA" w:rsidRDefault="00C0251F" w:rsidP="00116D48">
      <w:pPr>
        <w:jc w:val="both"/>
        <w:rPr>
          <w:rFonts w:asciiTheme="minorHAnsi" w:hAnsiTheme="minorHAnsi" w:cs="Calibri"/>
          <w:sz w:val="22"/>
          <w:szCs w:val="22"/>
        </w:rPr>
      </w:pPr>
      <w:r w:rsidRPr="009C46AA">
        <w:rPr>
          <w:rFonts w:asciiTheme="minorHAnsi" w:hAnsiTheme="minorHAnsi" w:cs="Calibri"/>
          <w:sz w:val="22"/>
          <w:szCs w:val="22"/>
        </w:rPr>
        <w:br w:type="page"/>
      </w:r>
    </w:p>
    <w:sectPr w:rsidR="00C0251F" w:rsidRPr="009C46AA">
      <w:pgSz w:w="11906" w:h="16838"/>
      <w:pgMar w:top="1560" w:right="1134" w:bottom="127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E275" w14:textId="77777777" w:rsidR="00300AB7" w:rsidRDefault="00300AB7">
      <w:r>
        <w:separator/>
      </w:r>
    </w:p>
  </w:endnote>
  <w:endnote w:type="continuationSeparator" w:id="0">
    <w:p w14:paraId="2E00F2B0" w14:textId="77777777" w:rsidR="00300AB7" w:rsidRDefault="00300AB7">
      <w:r>
        <w:continuationSeparator/>
      </w:r>
    </w:p>
  </w:endnote>
  <w:endnote w:id="1">
    <w:p w14:paraId="5B0A6B39" w14:textId="7DA667BE" w:rsidR="00196E9A" w:rsidRDefault="00196E9A" w:rsidP="00116D48">
      <w:pPr>
        <w:pStyle w:val="Slutnotetekst"/>
        <w:jc w:val="both"/>
      </w:pPr>
      <w:r>
        <w:rPr>
          <w:rStyle w:val="Slutnotehenvisning"/>
        </w:rPr>
        <w:endnoteRef/>
      </w:r>
      <w:r>
        <w:t xml:space="preserve"> Her beskrives i overordnede termer baggrunden for indgåelsen af </w:t>
      </w:r>
      <w:r w:rsidR="00A31869">
        <w:t>Aftalen</w:t>
      </w:r>
      <w:r>
        <w:t>.</w:t>
      </w:r>
    </w:p>
    <w:p w14:paraId="39C060FE" w14:textId="77777777" w:rsidR="00196E9A" w:rsidRDefault="00196E9A" w:rsidP="00116D48">
      <w:pPr>
        <w:pStyle w:val="Slutnotetekst"/>
        <w:jc w:val="both"/>
      </w:pPr>
    </w:p>
  </w:endnote>
  <w:endnote w:id="2">
    <w:p w14:paraId="2455D0B5" w14:textId="78DD0E40" w:rsidR="00196E9A" w:rsidRDefault="00196E9A" w:rsidP="00116D48">
      <w:pPr>
        <w:pStyle w:val="Slutnotetekst"/>
        <w:jc w:val="both"/>
      </w:pPr>
      <w:r>
        <w:rPr>
          <w:rStyle w:val="Slutnotehenvisning"/>
        </w:rPr>
        <w:endnoteRef/>
      </w:r>
      <w:r>
        <w:t xml:space="preserve"> Denne ordlyd er et eksempel på generel overordnet beskrivelse af aftalens genstand. Formålet er at give et overordnet billede af hvad </w:t>
      </w:r>
      <w:r w:rsidR="00A31869">
        <w:t>Aftalen</w:t>
      </w:r>
      <w:r>
        <w:t xml:space="preserve"> går ud på.</w:t>
      </w:r>
    </w:p>
    <w:p w14:paraId="0B3480D4" w14:textId="77777777" w:rsidR="00196E9A" w:rsidRDefault="00196E9A" w:rsidP="00116D48">
      <w:pPr>
        <w:pStyle w:val="Slutnotetekst"/>
        <w:jc w:val="both"/>
      </w:pPr>
    </w:p>
  </w:endnote>
  <w:endnote w:id="3">
    <w:p w14:paraId="783F0D05" w14:textId="522FECBF" w:rsidR="00196E9A" w:rsidRDefault="00196E9A" w:rsidP="00116D48">
      <w:pPr>
        <w:pStyle w:val="Slutnotetekst"/>
        <w:jc w:val="both"/>
      </w:pPr>
      <w:r>
        <w:rPr>
          <w:rStyle w:val="Slutnotehenvisning"/>
        </w:rPr>
        <w:endnoteRef/>
      </w:r>
      <w:r>
        <w:t xml:space="preserve"> Her gives en præcis og detaljeret beskrivelse af </w:t>
      </w:r>
      <w:r w:rsidR="00EB5437">
        <w:t>Opgaven</w:t>
      </w:r>
      <w:r>
        <w:t>, Konsulenten skal udføre for Kunden</w:t>
      </w:r>
      <w:r w:rsidR="00584901">
        <w:t>, således at der efterfølgende ikke er tvivl om, hvilken en ydelse, opgave eller materiale der skal leveres</w:t>
      </w:r>
      <w:r w:rsidR="00335B84">
        <w:t>.</w:t>
      </w:r>
    </w:p>
    <w:p w14:paraId="25E36803" w14:textId="77777777" w:rsidR="00584901" w:rsidRDefault="00584901" w:rsidP="00116D48">
      <w:pPr>
        <w:pStyle w:val="Slutnotetekst"/>
        <w:jc w:val="both"/>
      </w:pPr>
    </w:p>
  </w:endnote>
  <w:endnote w:id="4">
    <w:p w14:paraId="201A03D9" w14:textId="1957EADB" w:rsidR="00196E9A" w:rsidRDefault="00196E9A" w:rsidP="00116D48">
      <w:pPr>
        <w:pStyle w:val="Slutnotetekst"/>
        <w:jc w:val="both"/>
      </w:pPr>
      <w:r>
        <w:rPr>
          <w:rStyle w:val="Slutnotehenvisning"/>
        </w:rPr>
        <w:endnoteRef/>
      </w:r>
      <w:r>
        <w:t xml:space="preserve"> Opremsningen i</w:t>
      </w:r>
      <w:r w:rsidR="00A31869">
        <w:t xml:space="preserve"> punkt</w:t>
      </w:r>
      <w:r>
        <w:t xml:space="preserve"> </w:t>
      </w:r>
      <w:r w:rsidR="00A31869">
        <w:fldChar w:fldCharType="begin"/>
      </w:r>
      <w:r w:rsidR="00A31869">
        <w:instrText xml:space="preserve"> REF _Ref127180956 \r \h </w:instrText>
      </w:r>
      <w:r w:rsidR="00A31869">
        <w:fldChar w:fldCharType="separate"/>
      </w:r>
      <w:r w:rsidR="00A31869">
        <w:t>4.1</w:t>
      </w:r>
      <w:r w:rsidR="00A31869">
        <w:fldChar w:fldCharType="end"/>
      </w:r>
      <w:r w:rsidR="00A31869">
        <w:t xml:space="preserve"> </w:t>
      </w:r>
      <w:r w:rsidR="00584901">
        <w:t>er ikke udtømmende og kan</w:t>
      </w:r>
      <w:r>
        <w:t xml:space="preserve"> variere fra aftale til aftale.</w:t>
      </w:r>
    </w:p>
    <w:p w14:paraId="21125D9F" w14:textId="77777777" w:rsidR="00196E9A" w:rsidRDefault="00196E9A" w:rsidP="00116D48">
      <w:pPr>
        <w:pStyle w:val="Slutnotetekst"/>
        <w:jc w:val="both"/>
      </w:pPr>
    </w:p>
  </w:endnote>
  <w:endnote w:id="5">
    <w:p w14:paraId="518B56DF" w14:textId="078630AE" w:rsidR="00196E9A" w:rsidRDefault="00196E9A" w:rsidP="00116D48">
      <w:pPr>
        <w:pStyle w:val="Slutnotetekst"/>
        <w:jc w:val="both"/>
      </w:pPr>
      <w:r>
        <w:rPr>
          <w:rStyle w:val="Slutnotehenvisning"/>
        </w:rPr>
        <w:endnoteRef/>
      </w:r>
      <w:r>
        <w:t xml:space="preserve"> </w:t>
      </w:r>
      <w:r w:rsidR="00A31869">
        <w:t>Punktet</w:t>
      </w:r>
      <w:r>
        <w:t xml:space="preserve"> præciserer, at Kunden ikke får retten til selve ideen eller opfindelsen, men udelukkende retten til at anvende eksempla</w:t>
      </w:r>
      <w:r w:rsidR="00E01031">
        <w:t>rer af det fremstillede produkt/materiale.</w:t>
      </w:r>
    </w:p>
    <w:p w14:paraId="699086AB" w14:textId="77777777" w:rsidR="00196E9A" w:rsidRDefault="00196E9A" w:rsidP="00116D48">
      <w:pPr>
        <w:pStyle w:val="Slutnotetekst"/>
        <w:jc w:val="both"/>
      </w:pPr>
    </w:p>
  </w:endnote>
  <w:endnote w:id="6">
    <w:p w14:paraId="688B5045" w14:textId="1DF8C3BF" w:rsidR="00196E9A" w:rsidRDefault="00196E9A" w:rsidP="00116D48">
      <w:pPr>
        <w:pStyle w:val="Slutnotetekst"/>
        <w:jc w:val="both"/>
      </w:pPr>
      <w:r>
        <w:rPr>
          <w:rStyle w:val="Slutnotehenvisning"/>
        </w:rPr>
        <w:endnoteRef/>
      </w:r>
      <w:r>
        <w:t xml:space="preserve"> Hvis der arbejdes med en fast tidsplan</w:t>
      </w:r>
      <w:r w:rsidR="003A34AA">
        <w:t>,</w:t>
      </w:r>
      <w:r>
        <w:t xml:space="preserve"> er det væsentligt at </w:t>
      </w:r>
      <w:r w:rsidR="002B0EE6">
        <w:t xml:space="preserve">udførligt </w:t>
      </w:r>
      <w:r>
        <w:t>opregne de omstændigheder</w:t>
      </w:r>
      <w:r w:rsidR="003A34AA">
        <w:t>,</w:t>
      </w:r>
      <w:r>
        <w:t xml:space="preserve"> der berettiger en forlængelse af tidsfristen fra Konsulentens side. Konsekvensen af</w:t>
      </w:r>
      <w:r w:rsidR="003A34AA">
        <w:t>,</w:t>
      </w:r>
      <w:r>
        <w:t xml:space="preserve"> at tidsfristen springer uden</w:t>
      </w:r>
      <w:r w:rsidR="003A34AA">
        <w:t>,</w:t>
      </w:r>
      <w:r>
        <w:t xml:space="preserve"> at de nævnte omstændigheder er til stede, </w:t>
      </w:r>
      <w:r w:rsidR="00996A79">
        <w:t xml:space="preserve">udgør </w:t>
      </w:r>
      <w:r>
        <w:t>et eventuelt erstatningsansvar overfor Kunden.</w:t>
      </w:r>
    </w:p>
    <w:p w14:paraId="43935476" w14:textId="77777777" w:rsidR="00196E9A" w:rsidRDefault="00196E9A" w:rsidP="00116D48">
      <w:pPr>
        <w:pStyle w:val="Slutnotetekst"/>
        <w:jc w:val="both"/>
      </w:pPr>
    </w:p>
  </w:endnote>
  <w:endnote w:id="7">
    <w:p w14:paraId="6EC8850D" w14:textId="6159BAF3" w:rsidR="003F21A6" w:rsidRDefault="003F21A6" w:rsidP="00116D48">
      <w:pPr>
        <w:pStyle w:val="Slutnotetekst"/>
        <w:jc w:val="both"/>
      </w:pPr>
      <w:r>
        <w:rPr>
          <w:rStyle w:val="Slutnotehenvisning"/>
        </w:rPr>
        <w:endnoteRef/>
      </w:r>
      <w:r>
        <w:t xml:space="preserve"> Det bør overvejes</w:t>
      </w:r>
      <w:r w:rsidR="003A34AA">
        <w:t>,</w:t>
      </w:r>
      <w:r>
        <w:t xml:space="preserve"> om det er nødvendigt </w:t>
      </w:r>
      <w:r w:rsidRPr="00801103">
        <w:t>at</w:t>
      </w:r>
      <w:r>
        <w:t xml:space="preserve"> tegne en rådgiveransvarsforsikring. Kontakt evt. et forsikringsselskab.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E9C48" w14:textId="77777777" w:rsidR="00300AB7" w:rsidRDefault="00300AB7">
      <w:r>
        <w:separator/>
      </w:r>
    </w:p>
  </w:footnote>
  <w:footnote w:type="continuationSeparator" w:id="0">
    <w:p w14:paraId="206DE901" w14:textId="77777777" w:rsidR="00300AB7" w:rsidRDefault="00300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7D3A"/>
    <w:multiLevelType w:val="multilevel"/>
    <w:tmpl w:val="E02C7CA4"/>
    <w:lvl w:ilvl="0">
      <w:start w:val="2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F6712F"/>
    <w:multiLevelType w:val="hybridMultilevel"/>
    <w:tmpl w:val="D69811BA"/>
    <w:lvl w:ilvl="0" w:tplc="DCCE5C38">
      <w:start w:val="1"/>
      <w:numFmt w:val="decimal"/>
      <w:lvlText w:val="6.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EE0331"/>
    <w:multiLevelType w:val="multilevel"/>
    <w:tmpl w:val="D610D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4FB415B"/>
    <w:multiLevelType w:val="multilevel"/>
    <w:tmpl w:val="6D1C347C"/>
    <w:lvl w:ilvl="0">
      <w:start w:val="7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5885F9E"/>
    <w:multiLevelType w:val="multilevel"/>
    <w:tmpl w:val="D9B0E0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9CE4A92"/>
    <w:multiLevelType w:val="hybridMultilevel"/>
    <w:tmpl w:val="C8E0E752"/>
    <w:lvl w:ilvl="0" w:tplc="56706C78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64585A01"/>
    <w:multiLevelType w:val="hybridMultilevel"/>
    <w:tmpl w:val="24182286"/>
    <w:lvl w:ilvl="0" w:tplc="EB40B66C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DA5D01"/>
    <w:multiLevelType w:val="multilevel"/>
    <w:tmpl w:val="D1122AF6"/>
    <w:lvl w:ilvl="0">
      <w:start w:val="1"/>
      <w:numFmt w:val="decimal"/>
      <w:pStyle w:val="SRPOverskrift5"/>
      <w:lvlText w:val="%1."/>
      <w:lvlJc w:val="left"/>
      <w:pPr>
        <w:ind w:left="851" w:hanging="851"/>
      </w:pPr>
      <w:rPr>
        <w:rFonts w:ascii="Verdana" w:hAnsi="Verdana" w:cs="Times New Roman" w:hint="default"/>
        <w:b/>
        <w:i w:val="0"/>
        <w:sz w:val="18"/>
      </w:rPr>
    </w:lvl>
    <w:lvl w:ilvl="1">
      <w:start w:val="1"/>
      <w:numFmt w:val="decimal"/>
      <w:pStyle w:val="SRPOverskrift6"/>
      <w:lvlText w:val="%1.%2"/>
      <w:lvlJc w:val="left"/>
      <w:pPr>
        <w:ind w:left="851" w:hanging="851"/>
      </w:pPr>
      <w:rPr>
        <w:rFonts w:ascii="Verdana" w:hAnsi="Verdana" w:cs="Times New Roman" w:hint="default"/>
        <w:b w:val="0"/>
        <w:i w:val="0"/>
        <w:sz w:val="18"/>
      </w:rPr>
    </w:lvl>
    <w:lvl w:ilvl="2">
      <w:start w:val="1"/>
      <w:numFmt w:val="decimal"/>
      <w:pStyle w:val="SRPOverskrift7"/>
      <w:lvlText w:val="%1.%2.%3"/>
      <w:lvlJc w:val="left"/>
      <w:pPr>
        <w:ind w:left="851" w:hanging="851"/>
      </w:pPr>
      <w:rPr>
        <w:rFonts w:ascii="Verdana" w:hAnsi="Verdana" w:cs="Times New Roman" w:hint="default"/>
        <w:b w:val="0"/>
        <w:i w:val="0"/>
        <w:sz w:val="18"/>
      </w:rPr>
    </w:lvl>
    <w:lvl w:ilvl="3">
      <w:start w:val="1"/>
      <w:numFmt w:val="decimal"/>
      <w:pStyle w:val="SRPOverskrift8"/>
      <w:lvlText w:val="%1.%2.%3.%4"/>
      <w:lvlJc w:val="left"/>
      <w:pPr>
        <w:ind w:left="851" w:hanging="851"/>
      </w:pPr>
      <w:rPr>
        <w:rFonts w:ascii="Verdana" w:hAnsi="Verdana" w:cs="Times New Roman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cs="Times New Roman" w:hint="default"/>
      </w:rPr>
    </w:lvl>
  </w:abstractNum>
  <w:abstractNum w:abstractNumId="8" w15:restartNumberingAfterBreak="0">
    <w:nsid w:val="7C325C46"/>
    <w:multiLevelType w:val="hybridMultilevel"/>
    <w:tmpl w:val="1402DDA6"/>
    <w:lvl w:ilvl="0" w:tplc="B4A236F0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741369099">
    <w:abstractNumId w:val="0"/>
  </w:num>
  <w:num w:numId="2" w16cid:durableId="828055509">
    <w:abstractNumId w:val="3"/>
  </w:num>
  <w:num w:numId="3" w16cid:durableId="1400059136">
    <w:abstractNumId w:val="6"/>
  </w:num>
  <w:num w:numId="4" w16cid:durableId="1068458061">
    <w:abstractNumId w:val="1"/>
  </w:num>
  <w:num w:numId="5" w16cid:durableId="1095594921">
    <w:abstractNumId w:val="7"/>
  </w:num>
  <w:num w:numId="6" w16cid:durableId="1713308387">
    <w:abstractNumId w:val="4"/>
  </w:num>
  <w:num w:numId="7" w16cid:durableId="1201091438">
    <w:abstractNumId w:val="2"/>
  </w:num>
  <w:num w:numId="8" w16cid:durableId="753664786">
    <w:abstractNumId w:val="5"/>
  </w:num>
  <w:num w:numId="9" w16cid:durableId="7625287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A36"/>
    <w:rsid w:val="00002C2B"/>
    <w:rsid w:val="0002512A"/>
    <w:rsid w:val="00054570"/>
    <w:rsid w:val="00055AA0"/>
    <w:rsid w:val="000634DA"/>
    <w:rsid w:val="0007716A"/>
    <w:rsid w:val="000905EB"/>
    <w:rsid w:val="000B1169"/>
    <w:rsid w:val="000C22CD"/>
    <w:rsid w:val="000D7348"/>
    <w:rsid w:val="000F40C8"/>
    <w:rsid w:val="0010691A"/>
    <w:rsid w:val="00112567"/>
    <w:rsid w:val="00116756"/>
    <w:rsid w:val="00116D48"/>
    <w:rsid w:val="00150D3C"/>
    <w:rsid w:val="00164918"/>
    <w:rsid w:val="00194ECF"/>
    <w:rsid w:val="00196E9A"/>
    <w:rsid w:val="00197505"/>
    <w:rsid w:val="001A5A19"/>
    <w:rsid w:val="001C7FC1"/>
    <w:rsid w:val="001E0F90"/>
    <w:rsid w:val="001F2CEB"/>
    <w:rsid w:val="001F4E5F"/>
    <w:rsid w:val="00207B85"/>
    <w:rsid w:val="00212D90"/>
    <w:rsid w:val="00215F61"/>
    <w:rsid w:val="002224F6"/>
    <w:rsid w:val="002552D9"/>
    <w:rsid w:val="0025604E"/>
    <w:rsid w:val="0026133F"/>
    <w:rsid w:val="00284CE9"/>
    <w:rsid w:val="00292A62"/>
    <w:rsid w:val="002B0EE6"/>
    <w:rsid w:val="002B6E97"/>
    <w:rsid w:val="002D6587"/>
    <w:rsid w:val="002D6C03"/>
    <w:rsid w:val="002E314A"/>
    <w:rsid w:val="002F31A7"/>
    <w:rsid w:val="00300AB7"/>
    <w:rsid w:val="0030169A"/>
    <w:rsid w:val="00305968"/>
    <w:rsid w:val="00307B62"/>
    <w:rsid w:val="00311416"/>
    <w:rsid w:val="003138C7"/>
    <w:rsid w:val="00320643"/>
    <w:rsid w:val="00323CD1"/>
    <w:rsid w:val="00335B84"/>
    <w:rsid w:val="00372A36"/>
    <w:rsid w:val="003A1323"/>
    <w:rsid w:val="003A34AA"/>
    <w:rsid w:val="003C36A2"/>
    <w:rsid w:val="003C5DF9"/>
    <w:rsid w:val="003D7EC8"/>
    <w:rsid w:val="003E77A9"/>
    <w:rsid w:val="003F21A6"/>
    <w:rsid w:val="004001B2"/>
    <w:rsid w:val="00404902"/>
    <w:rsid w:val="00414337"/>
    <w:rsid w:val="004152D9"/>
    <w:rsid w:val="004170F6"/>
    <w:rsid w:val="00444A6D"/>
    <w:rsid w:val="00455C19"/>
    <w:rsid w:val="0047317F"/>
    <w:rsid w:val="00474218"/>
    <w:rsid w:val="00481A4B"/>
    <w:rsid w:val="00486BA8"/>
    <w:rsid w:val="00495002"/>
    <w:rsid w:val="004A0635"/>
    <w:rsid w:val="004A6B3F"/>
    <w:rsid w:val="004A7C95"/>
    <w:rsid w:val="004B2757"/>
    <w:rsid w:val="004B3B10"/>
    <w:rsid w:val="004E087C"/>
    <w:rsid w:val="004E6F0D"/>
    <w:rsid w:val="004F4DC3"/>
    <w:rsid w:val="00505A28"/>
    <w:rsid w:val="00513AB3"/>
    <w:rsid w:val="00526C7A"/>
    <w:rsid w:val="00533DD2"/>
    <w:rsid w:val="00534AF9"/>
    <w:rsid w:val="00557DC5"/>
    <w:rsid w:val="00565818"/>
    <w:rsid w:val="00581B65"/>
    <w:rsid w:val="0058364E"/>
    <w:rsid w:val="00584901"/>
    <w:rsid w:val="00586B66"/>
    <w:rsid w:val="005C3001"/>
    <w:rsid w:val="005F5EF3"/>
    <w:rsid w:val="005F7BB8"/>
    <w:rsid w:val="00613622"/>
    <w:rsid w:val="00627992"/>
    <w:rsid w:val="006370FF"/>
    <w:rsid w:val="00646647"/>
    <w:rsid w:val="00657B4C"/>
    <w:rsid w:val="00663E10"/>
    <w:rsid w:val="00665777"/>
    <w:rsid w:val="00673CBB"/>
    <w:rsid w:val="006A15E4"/>
    <w:rsid w:val="006A1F24"/>
    <w:rsid w:val="006A73C7"/>
    <w:rsid w:val="006C64F5"/>
    <w:rsid w:val="006F0F99"/>
    <w:rsid w:val="0070478E"/>
    <w:rsid w:val="00726AD0"/>
    <w:rsid w:val="00732FA8"/>
    <w:rsid w:val="00745263"/>
    <w:rsid w:val="00756A69"/>
    <w:rsid w:val="00757A2D"/>
    <w:rsid w:val="00764974"/>
    <w:rsid w:val="0077489E"/>
    <w:rsid w:val="00780FE1"/>
    <w:rsid w:val="007D6054"/>
    <w:rsid w:val="007F5547"/>
    <w:rsid w:val="00801103"/>
    <w:rsid w:val="00811826"/>
    <w:rsid w:val="008121C0"/>
    <w:rsid w:val="00815FE1"/>
    <w:rsid w:val="0084577B"/>
    <w:rsid w:val="00845B92"/>
    <w:rsid w:val="00861A5F"/>
    <w:rsid w:val="008630E0"/>
    <w:rsid w:val="0087278B"/>
    <w:rsid w:val="00873EDA"/>
    <w:rsid w:val="008B68DC"/>
    <w:rsid w:val="008C1E13"/>
    <w:rsid w:val="008E4879"/>
    <w:rsid w:val="008F0E88"/>
    <w:rsid w:val="0090080A"/>
    <w:rsid w:val="00910ACA"/>
    <w:rsid w:val="00920F93"/>
    <w:rsid w:val="00923577"/>
    <w:rsid w:val="00944FC3"/>
    <w:rsid w:val="00972219"/>
    <w:rsid w:val="009775C2"/>
    <w:rsid w:val="00985918"/>
    <w:rsid w:val="00993070"/>
    <w:rsid w:val="00996A79"/>
    <w:rsid w:val="009B06BE"/>
    <w:rsid w:val="009B49F5"/>
    <w:rsid w:val="009B6595"/>
    <w:rsid w:val="009C46AA"/>
    <w:rsid w:val="009D3D0C"/>
    <w:rsid w:val="009D3E03"/>
    <w:rsid w:val="00A128C7"/>
    <w:rsid w:val="00A16F78"/>
    <w:rsid w:val="00A2596D"/>
    <w:rsid w:val="00A2614A"/>
    <w:rsid w:val="00A31869"/>
    <w:rsid w:val="00A540D1"/>
    <w:rsid w:val="00A54E1E"/>
    <w:rsid w:val="00A572AB"/>
    <w:rsid w:val="00A931AA"/>
    <w:rsid w:val="00AC28DC"/>
    <w:rsid w:val="00AC2DE0"/>
    <w:rsid w:val="00AD3012"/>
    <w:rsid w:val="00AE1C60"/>
    <w:rsid w:val="00AE38E0"/>
    <w:rsid w:val="00AE44BC"/>
    <w:rsid w:val="00AF1C0A"/>
    <w:rsid w:val="00AF5CFD"/>
    <w:rsid w:val="00B00A4D"/>
    <w:rsid w:val="00B11AB7"/>
    <w:rsid w:val="00B11B01"/>
    <w:rsid w:val="00B1204E"/>
    <w:rsid w:val="00B1461A"/>
    <w:rsid w:val="00B24D18"/>
    <w:rsid w:val="00B25386"/>
    <w:rsid w:val="00B47F4C"/>
    <w:rsid w:val="00B65A96"/>
    <w:rsid w:val="00B82DEF"/>
    <w:rsid w:val="00B930AB"/>
    <w:rsid w:val="00BA07F7"/>
    <w:rsid w:val="00BA63BF"/>
    <w:rsid w:val="00BB220D"/>
    <w:rsid w:val="00BB6648"/>
    <w:rsid w:val="00BD1A30"/>
    <w:rsid w:val="00BE39F0"/>
    <w:rsid w:val="00BF3ABC"/>
    <w:rsid w:val="00BF6C3C"/>
    <w:rsid w:val="00BF78ED"/>
    <w:rsid w:val="00C0251F"/>
    <w:rsid w:val="00C05DF7"/>
    <w:rsid w:val="00C24C1D"/>
    <w:rsid w:val="00C40A40"/>
    <w:rsid w:val="00C45F85"/>
    <w:rsid w:val="00C54B6F"/>
    <w:rsid w:val="00C558F0"/>
    <w:rsid w:val="00C567E1"/>
    <w:rsid w:val="00C67C8C"/>
    <w:rsid w:val="00C72D82"/>
    <w:rsid w:val="00C77731"/>
    <w:rsid w:val="00CC126C"/>
    <w:rsid w:val="00CC3FE7"/>
    <w:rsid w:val="00CE16FC"/>
    <w:rsid w:val="00D02DC5"/>
    <w:rsid w:val="00D1007B"/>
    <w:rsid w:val="00D16F36"/>
    <w:rsid w:val="00D17EB4"/>
    <w:rsid w:val="00D20D3B"/>
    <w:rsid w:val="00D32E40"/>
    <w:rsid w:val="00D571CD"/>
    <w:rsid w:val="00D6024B"/>
    <w:rsid w:val="00D67C4D"/>
    <w:rsid w:val="00D725B9"/>
    <w:rsid w:val="00D767D5"/>
    <w:rsid w:val="00D86FA7"/>
    <w:rsid w:val="00DC7DFC"/>
    <w:rsid w:val="00DD24EF"/>
    <w:rsid w:val="00DD499A"/>
    <w:rsid w:val="00DE18AA"/>
    <w:rsid w:val="00E01031"/>
    <w:rsid w:val="00E2055D"/>
    <w:rsid w:val="00E26F3A"/>
    <w:rsid w:val="00E710AF"/>
    <w:rsid w:val="00E84342"/>
    <w:rsid w:val="00EA5F1A"/>
    <w:rsid w:val="00EB193B"/>
    <w:rsid w:val="00EB5437"/>
    <w:rsid w:val="00EB60BB"/>
    <w:rsid w:val="00ED2076"/>
    <w:rsid w:val="00EE0724"/>
    <w:rsid w:val="00EF19A1"/>
    <w:rsid w:val="00EF6FFF"/>
    <w:rsid w:val="00F0189C"/>
    <w:rsid w:val="00F02BB9"/>
    <w:rsid w:val="00F3450B"/>
    <w:rsid w:val="00F41E6B"/>
    <w:rsid w:val="00F51243"/>
    <w:rsid w:val="00F539E6"/>
    <w:rsid w:val="00F61A7B"/>
    <w:rsid w:val="00F771A9"/>
    <w:rsid w:val="00F8770C"/>
    <w:rsid w:val="00FA0004"/>
    <w:rsid w:val="00FB1958"/>
    <w:rsid w:val="00FB1CD3"/>
    <w:rsid w:val="00FC3569"/>
    <w:rsid w:val="00FC5243"/>
    <w:rsid w:val="00FC56A6"/>
    <w:rsid w:val="00FE30F4"/>
    <w:rsid w:val="00FE42B8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A10F9"/>
  <w15:chartTrackingRefBased/>
  <w15:docId w15:val="{EEA726D3-0C7F-448B-804D-99E10528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autoRedefine/>
    <w:qFormat/>
    <w:rsid w:val="00116D48"/>
    <w:pPr>
      <w:keepNext/>
      <w:spacing w:before="240" w:after="60"/>
      <w:jc w:val="both"/>
      <w:outlineLvl w:val="0"/>
    </w:pPr>
    <w:rPr>
      <w:rFonts w:cs="Arial"/>
      <w:b/>
      <w:bCs/>
      <w:spacing w:val="40"/>
      <w:sz w:val="28"/>
      <w:szCs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pacing w:val="40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pPr>
      <w:ind w:left="1304" w:hanging="1304"/>
      <w:jc w:val="both"/>
    </w:pPr>
  </w:style>
  <w:style w:type="paragraph" w:styleId="Brdtekstindrykning2">
    <w:name w:val="Body Text Indent 2"/>
    <w:basedOn w:val="Normal"/>
    <w:pPr>
      <w:ind w:left="1304" w:hanging="1304"/>
    </w:pPr>
  </w:style>
  <w:style w:type="paragraph" w:styleId="Brdtekstindrykning3">
    <w:name w:val="Body Text Indent 3"/>
    <w:basedOn w:val="Normal"/>
    <w:pPr>
      <w:ind w:left="1304"/>
    </w:pPr>
  </w:style>
  <w:style w:type="paragraph" w:styleId="Fodnotetekst">
    <w:name w:val="footnote text"/>
    <w:basedOn w:val="Normal"/>
    <w:semiHidden/>
    <w:rPr>
      <w:sz w:val="20"/>
    </w:rPr>
  </w:style>
  <w:style w:type="character" w:styleId="Fodnotehenvisning">
    <w:name w:val="footnote reference"/>
    <w:semiHidden/>
    <w:rPr>
      <w:vertAlign w:val="superscript"/>
    </w:rPr>
  </w:style>
  <w:style w:type="paragraph" w:styleId="Slutnotetekst">
    <w:name w:val="endnote text"/>
    <w:basedOn w:val="Normal"/>
    <w:semiHidden/>
    <w:rPr>
      <w:sz w:val="20"/>
    </w:rPr>
  </w:style>
  <w:style w:type="character" w:styleId="Slutnotehenvisning">
    <w:name w:val="endnote reference"/>
    <w:semiHidden/>
    <w:rPr>
      <w:vertAlign w:val="superscript"/>
    </w:rPr>
  </w:style>
  <w:style w:type="paragraph" w:styleId="Brdtekst">
    <w:name w:val="Body Text"/>
    <w:basedOn w:val="Normal"/>
  </w:style>
  <w:style w:type="paragraph" w:styleId="Markeringsbobletekst">
    <w:name w:val="Balloon Text"/>
    <w:basedOn w:val="Normal"/>
    <w:link w:val="MarkeringsbobletekstTegn"/>
    <w:rsid w:val="00FC3569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C3569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164918"/>
    <w:rPr>
      <w:color w:val="808080"/>
    </w:rPr>
  </w:style>
  <w:style w:type="character" w:styleId="Kommentarhenvisning">
    <w:name w:val="annotation reference"/>
    <w:basedOn w:val="Standardskrifttypeiafsnit"/>
    <w:uiPriority w:val="99"/>
    <w:rsid w:val="00055AA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rsid w:val="00055AA0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55AA0"/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055AA0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055AA0"/>
    <w:rPr>
      <w:b/>
      <w:bCs/>
    </w:rPr>
  </w:style>
  <w:style w:type="character" w:styleId="Hyperlink">
    <w:name w:val="Hyperlink"/>
    <w:basedOn w:val="Standardskrifttypeiafsnit"/>
    <w:rsid w:val="0098591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85918"/>
    <w:rPr>
      <w:color w:val="605E5C"/>
      <w:shd w:val="clear" w:color="auto" w:fill="E1DFDD"/>
    </w:rPr>
  </w:style>
  <w:style w:type="paragraph" w:customStyle="1" w:styleId="SRPOverskrift5">
    <w:name w:val="SRP_Overskrift 5"/>
    <w:basedOn w:val="Overskrift1"/>
    <w:next w:val="Normal"/>
    <w:rsid w:val="003A34AA"/>
    <w:pPr>
      <w:keepLines/>
      <w:numPr>
        <w:numId w:val="5"/>
      </w:numPr>
      <w:tabs>
        <w:tab w:val="left" w:pos="851"/>
        <w:tab w:val="left" w:pos="1701"/>
      </w:tabs>
      <w:spacing w:before="0" w:after="300" w:line="300" w:lineRule="atLeast"/>
    </w:pPr>
    <w:rPr>
      <w:rFonts w:ascii="Verdana" w:eastAsiaTheme="majorEastAsia" w:hAnsi="Verdana" w:cs="Times New Roman"/>
      <w:spacing w:val="10"/>
      <w:sz w:val="18"/>
      <w:szCs w:val="28"/>
      <w:lang w:eastAsia="en-US"/>
    </w:rPr>
  </w:style>
  <w:style w:type="paragraph" w:customStyle="1" w:styleId="SRPOverskrift6">
    <w:name w:val="SRP_Overskrift 6"/>
    <w:basedOn w:val="Normal"/>
    <w:rsid w:val="003A34AA"/>
    <w:pPr>
      <w:numPr>
        <w:ilvl w:val="1"/>
        <w:numId w:val="5"/>
      </w:numPr>
      <w:tabs>
        <w:tab w:val="left" w:pos="851"/>
        <w:tab w:val="left" w:pos="1701"/>
      </w:tabs>
      <w:spacing w:after="300" w:line="300" w:lineRule="atLeast"/>
      <w:jc w:val="both"/>
    </w:pPr>
    <w:rPr>
      <w:rFonts w:ascii="Verdana" w:hAnsi="Verdana"/>
      <w:spacing w:val="10"/>
      <w:sz w:val="18"/>
      <w:lang w:eastAsia="en-US"/>
    </w:rPr>
  </w:style>
  <w:style w:type="paragraph" w:customStyle="1" w:styleId="SRPOverskrift7">
    <w:name w:val="SRP_Overskrift 7"/>
    <w:basedOn w:val="Normal"/>
    <w:rsid w:val="003A34AA"/>
    <w:pPr>
      <w:numPr>
        <w:ilvl w:val="2"/>
        <w:numId w:val="5"/>
      </w:numPr>
      <w:tabs>
        <w:tab w:val="left" w:pos="851"/>
        <w:tab w:val="left" w:pos="1701"/>
      </w:tabs>
      <w:spacing w:after="300" w:line="300" w:lineRule="atLeast"/>
      <w:jc w:val="both"/>
    </w:pPr>
    <w:rPr>
      <w:rFonts w:ascii="Verdana" w:hAnsi="Verdana"/>
      <w:spacing w:val="10"/>
      <w:sz w:val="18"/>
      <w:lang w:eastAsia="en-US"/>
    </w:rPr>
  </w:style>
  <w:style w:type="paragraph" w:customStyle="1" w:styleId="SRPOverskrift8">
    <w:name w:val="SRP_Overskrift 8"/>
    <w:basedOn w:val="Normal"/>
    <w:rsid w:val="003A34AA"/>
    <w:pPr>
      <w:numPr>
        <w:ilvl w:val="3"/>
        <w:numId w:val="5"/>
      </w:numPr>
      <w:tabs>
        <w:tab w:val="left" w:pos="851"/>
        <w:tab w:val="left" w:pos="1701"/>
      </w:tabs>
      <w:spacing w:after="300" w:line="300" w:lineRule="atLeast"/>
      <w:jc w:val="both"/>
    </w:pPr>
    <w:rPr>
      <w:rFonts w:ascii="Verdana" w:hAnsi="Verdana"/>
      <w:spacing w:val="10"/>
      <w:sz w:val="18"/>
      <w:lang w:eastAsia="en-US"/>
    </w:rPr>
  </w:style>
  <w:style w:type="paragraph" w:styleId="Listeafsnit">
    <w:name w:val="List Paragraph"/>
    <w:basedOn w:val="Normal"/>
    <w:uiPriority w:val="34"/>
    <w:qFormat/>
    <w:rsid w:val="003A34AA"/>
    <w:pPr>
      <w:ind w:left="720"/>
      <w:contextualSpacing/>
    </w:pPr>
  </w:style>
  <w:style w:type="paragraph" w:styleId="Korrektur">
    <w:name w:val="Revision"/>
    <w:hidden/>
    <w:uiPriority w:val="99"/>
    <w:semiHidden/>
    <w:rsid w:val="00D02DC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3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973749-ef67-409a-bcde-f6523e3b3201" xsi:nil="true"/>
    <lcf76f155ced4ddcb4097134ff3c332f xmlns="fcd3bc0d-089d-42e2-95f3-bf32c4f4593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9C0F14FCFC444DBE8DB10F3613425D" ma:contentTypeVersion="13" ma:contentTypeDescription="Opret et nyt dokument." ma:contentTypeScope="" ma:versionID="860e74a4d1056e4e2976a069478e3219">
  <xsd:schema xmlns:xsd="http://www.w3.org/2001/XMLSchema" xmlns:xs="http://www.w3.org/2001/XMLSchema" xmlns:p="http://schemas.microsoft.com/office/2006/metadata/properties" xmlns:ns2="fcd3bc0d-089d-42e2-95f3-bf32c4f45935" xmlns:ns3="a7973749-ef67-409a-bcde-f6523e3b3201" targetNamespace="http://schemas.microsoft.com/office/2006/metadata/properties" ma:root="true" ma:fieldsID="e7c4f27ae23981ded67cd1c1a9c59d95" ns2:_="" ns3:_="">
    <xsd:import namespace="fcd3bc0d-089d-42e2-95f3-bf32c4f45935"/>
    <xsd:import namespace="a7973749-ef67-409a-bcde-f6523e3b32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3bc0d-089d-42e2-95f3-bf32c4f45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6692e48-bb5e-481d-9a74-0134e6dd2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73749-ef67-409a-bcde-f6523e3b320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eb758cd-d075-4755-a9f0-b9d268510779}" ma:internalName="TaxCatchAll" ma:showField="CatchAllData" ma:web="a7973749-ef67-409a-bcde-f6523e3b32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74B9B-C39F-4B25-921F-7FBCCFF5EB3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9B31D-A8B2-4352-9B93-41606162CFE9}"/>
</file>

<file path=customXml/itemProps3.xml><?xml version="1.0" encoding="utf-8"?>
<ds:datastoreItem xmlns:ds="http://schemas.openxmlformats.org/officeDocument/2006/customXml" ds:itemID="{EBFFD75C-D60D-4878-8A39-4DBBDE9FA2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D094E7-4B1A-4130-B51E-1DB615EEE9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1896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D01002121-KONSULENTAFTALE.docx</vt:lpstr>
    </vt:vector>
  </TitlesOfParts>
  <Company>IDA</Company>
  <LinksUpToDate>false</LinksUpToDate>
  <CharactersWithSpaces>13778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D01002121-KONSULENTAFTALE.docx</dc:title>
  <dc:subject/>
  <dc:creator>mki</dc:creator>
  <cp:keywords/>
  <dc:description/>
  <cp:lastModifiedBy>Marcus Bossen</cp:lastModifiedBy>
  <cp:revision>3</cp:revision>
  <cp:lastPrinted>2017-08-18T12:02:00Z</cp:lastPrinted>
  <dcterms:created xsi:type="dcterms:W3CDTF">2023-05-31T09:41:00Z</dcterms:created>
  <dcterms:modified xsi:type="dcterms:W3CDTF">2023-05-31T09:41:00Z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0x010100E99C0F14FCFC444DBE8DB10F3613425D</vt:lpwstr>
  </property>
</Properties>
</file>